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0ECE50" w14:textId="77777777" w:rsidR="00F02FF8" w:rsidRPr="00EC28F5" w:rsidRDefault="00F02FF8" w:rsidP="00BF1D08">
      <w:pPr>
        <w:spacing w:after="0"/>
        <w:jc w:val="center"/>
        <w:rPr>
          <w:rFonts w:ascii="Times New Roman" w:hAnsi="Times New Roman" w:cs="Times New Roman"/>
          <w:sz w:val="28"/>
          <w:szCs w:val="28"/>
          <w:lang w:val="kk-KZ"/>
        </w:rPr>
      </w:pPr>
      <w:r w:rsidRPr="00EC28F5">
        <w:rPr>
          <w:rFonts w:ascii="Times New Roman" w:hAnsi="Times New Roman" w:cs="Times New Roman"/>
          <w:sz w:val="28"/>
          <w:szCs w:val="28"/>
          <w:lang w:val="kk-KZ"/>
        </w:rPr>
        <w:t>Қазақстан Республикасы Денсаулық сақтау министрлігі</w:t>
      </w:r>
    </w:p>
    <w:p w14:paraId="440D9500" w14:textId="77777777" w:rsidR="00F02FF8" w:rsidRPr="00EC28F5" w:rsidRDefault="00EC28F5" w:rsidP="00BF1D08">
      <w:pPr>
        <w:spacing w:after="0"/>
        <w:jc w:val="center"/>
        <w:rPr>
          <w:rFonts w:ascii="Times New Roman" w:hAnsi="Times New Roman" w:cs="Times New Roman"/>
          <w:sz w:val="28"/>
          <w:szCs w:val="28"/>
          <w:lang w:val="kk-KZ"/>
        </w:rPr>
      </w:pPr>
      <w:r w:rsidRPr="00EC28F5">
        <w:rPr>
          <w:rFonts w:ascii="Times New Roman" w:hAnsi="Times New Roman" w:cs="Times New Roman"/>
          <w:sz w:val="28"/>
          <w:szCs w:val="28"/>
          <w:lang w:val="kk-KZ"/>
        </w:rPr>
        <w:t>К</w:t>
      </w:r>
      <w:r>
        <w:rPr>
          <w:rFonts w:ascii="Times New Roman" w:hAnsi="Times New Roman" w:cs="Times New Roman"/>
          <w:sz w:val="28"/>
          <w:szCs w:val="28"/>
          <w:lang w:val="kk-KZ"/>
        </w:rPr>
        <w:t>ЕА</w:t>
      </w:r>
      <w:r w:rsidRPr="00EC28F5">
        <w:rPr>
          <w:rFonts w:ascii="Times New Roman" w:hAnsi="Times New Roman" w:cs="Times New Roman"/>
          <w:sz w:val="28"/>
          <w:szCs w:val="28"/>
          <w:lang w:val="kk-KZ"/>
        </w:rPr>
        <w:t xml:space="preserve">Қ </w:t>
      </w:r>
      <w:r w:rsidR="00F02FF8" w:rsidRPr="00EC28F5">
        <w:rPr>
          <w:rFonts w:ascii="Times New Roman" w:hAnsi="Times New Roman" w:cs="Times New Roman"/>
          <w:sz w:val="28"/>
          <w:szCs w:val="28"/>
          <w:lang w:val="kk-KZ"/>
        </w:rPr>
        <w:t>«Қарағанды медициналық университеті»</w:t>
      </w:r>
    </w:p>
    <w:p w14:paraId="5819F4D8" w14:textId="77777777" w:rsidR="00F02FF8" w:rsidRPr="00EC28F5" w:rsidRDefault="00F02FF8" w:rsidP="00BF1D08">
      <w:pPr>
        <w:spacing w:after="0"/>
        <w:rPr>
          <w:rFonts w:ascii="Times New Roman" w:hAnsi="Times New Roman" w:cs="Times New Roman"/>
          <w:sz w:val="28"/>
          <w:szCs w:val="28"/>
          <w:lang w:val="kk-KZ"/>
        </w:rPr>
      </w:pPr>
    </w:p>
    <w:p w14:paraId="76D2E61F" w14:textId="77777777" w:rsidR="00EC28F5" w:rsidRDefault="00EC28F5" w:rsidP="00BF1D08">
      <w:pPr>
        <w:spacing w:after="0"/>
        <w:rPr>
          <w:rFonts w:ascii="Times New Roman" w:hAnsi="Times New Roman" w:cs="Times New Roman"/>
          <w:sz w:val="28"/>
          <w:szCs w:val="28"/>
          <w:lang w:val="kk-KZ"/>
        </w:rPr>
      </w:pPr>
    </w:p>
    <w:p w14:paraId="13D3236F" w14:textId="77777777" w:rsidR="00EC28F5" w:rsidRDefault="00EC28F5" w:rsidP="00BF1D08">
      <w:pPr>
        <w:spacing w:after="0"/>
        <w:rPr>
          <w:rFonts w:ascii="Times New Roman" w:hAnsi="Times New Roman" w:cs="Times New Roman"/>
          <w:sz w:val="28"/>
          <w:szCs w:val="28"/>
          <w:lang w:val="kk-KZ"/>
        </w:rPr>
      </w:pPr>
    </w:p>
    <w:p w14:paraId="260309A8" w14:textId="77777777" w:rsidR="00EC28F5" w:rsidRDefault="00EC28F5" w:rsidP="00BF1D08">
      <w:pPr>
        <w:spacing w:after="0"/>
        <w:rPr>
          <w:rFonts w:ascii="Times New Roman" w:hAnsi="Times New Roman" w:cs="Times New Roman"/>
          <w:sz w:val="28"/>
          <w:szCs w:val="28"/>
          <w:lang w:val="kk-KZ"/>
        </w:rPr>
      </w:pPr>
    </w:p>
    <w:p w14:paraId="5D962B93" w14:textId="77777777" w:rsidR="00EC28F5" w:rsidRDefault="00EC28F5" w:rsidP="00BF1D08">
      <w:pPr>
        <w:spacing w:after="0"/>
        <w:jc w:val="center"/>
        <w:rPr>
          <w:rFonts w:ascii="Times New Roman" w:hAnsi="Times New Roman" w:cs="Times New Roman"/>
          <w:b/>
          <w:sz w:val="28"/>
          <w:szCs w:val="28"/>
          <w:lang w:val="kk-KZ"/>
        </w:rPr>
      </w:pPr>
    </w:p>
    <w:p w14:paraId="6512936C" w14:textId="77777777" w:rsidR="00EC28F5" w:rsidRDefault="00EC28F5" w:rsidP="00BF1D08">
      <w:pPr>
        <w:spacing w:after="0"/>
        <w:jc w:val="center"/>
        <w:rPr>
          <w:rFonts w:ascii="Times New Roman" w:hAnsi="Times New Roman" w:cs="Times New Roman"/>
          <w:b/>
          <w:sz w:val="28"/>
          <w:szCs w:val="28"/>
          <w:lang w:val="kk-KZ"/>
        </w:rPr>
      </w:pPr>
    </w:p>
    <w:p w14:paraId="14AE7B17" w14:textId="77777777" w:rsidR="00EC28F5" w:rsidRDefault="00EC28F5" w:rsidP="00BF1D08">
      <w:pPr>
        <w:spacing w:after="0"/>
        <w:jc w:val="center"/>
        <w:rPr>
          <w:rFonts w:ascii="Times New Roman" w:hAnsi="Times New Roman" w:cs="Times New Roman"/>
          <w:b/>
          <w:sz w:val="28"/>
          <w:szCs w:val="28"/>
          <w:lang w:val="kk-KZ"/>
        </w:rPr>
      </w:pPr>
    </w:p>
    <w:p w14:paraId="04B4E791" w14:textId="77777777" w:rsidR="00EC28F5" w:rsidRDefault="00EC28F5" w:rsidP="00BF1D08">
      <w:pPr>
        <w:spacing w:after="0"/>
        <w:jc w:val="center"/>
        <w:rPr>
          <w:rFonts w:ascii="Times New Roman" w:hAnsi="Times New Roman" w:cs="Times New Roman"/>
          <w:b/>
          <w:sz w:val="28"/>
          <w:szCs w:val="28"/>
          <w:lang w:val="kk-KZ"/>
        </w:rPr>
      </w:pPr>
    </w:p>
    <w:p w14:paraId="2B2460B9" w14:textId="77777777" w:rsidR="00EC28F5" w:rsidRDefault="00EC28F5" w:rsidP="00BF1D08">
      <w:pPr>
        <w:spacing w:after="0"/>
        <w:jc w:val="center"/>
        <w:rPr>
          <w:rFonts w:ascii="Times New Roman" w:hAnsi="Times New Roman" w:cs="Times New Roman"/>
          <w:b/>
          <w:sz w:val="28"/>
          <w:szCs w:val="28"/>
          <w:lang w:val="kk-KZ"/>
        </w:rPr>
      </w:pPr>
    </w:p>
    <w:p w14:paraId="2D9F51C8" w14:textId="77777777" w:rsidR="00EC28F5" w:rsidRDefault="00EC28F5" w:rsidP="00BF1D08">
      <w:pPr>
        <w:spacing w:after="0"/>
        <w:jc w:val="center"/>
        <w:rPr>
          <w:rFonts w:ascii="Times New Roman" w:hAnsi="Times New Roman" w:cs="Times New Roman"/>
          <w:b/>
          <w:sz w:val="28"/>
          <w:szCs w:val="28"/>
          <w:lang w:val="kk-KZ"/>
        </w:rPr>
      </w:pPr>
    </w:p>
    <w:p w14:paraId="54111E73" w14:textId="77777777" w:rsidR="00F02FF8" w:rsidRPr="00EC28F5" w:rsidRDefault="00F02FF8" w:rsidP="00BF1D08">
      <w:pPr>
        <w:spacing w:after="0"/>
        <w:jc w:val="center"/>
        <w:rPr>
          <w:rFonts w:ascii="Times New Roman" w:hAnsi="Times New Roman" w:cs="Times New Roman"/>
          <w:b/>
          <w:sz w:val="28"/>
          <w:szCs w:val="28"/>
          <w:lang w:val="kk-KZ"/>
        </w:rPr>
      </w:pPr>
      <w:r w:rsidRPr="00EC28F5">
        <w:rPr>
          <w:rFonts w:ascii="Times New Roman" w:hAnsi="Times New Roman" w:cs="Times New Roman"/>
          <w:b/>
          <w:sz w:val="28"/>
          <w:szCs w:val="28"/>
          <w:lang w:val="kk-KZ"/>
        </w:rPr>
        <w:t>АННОТАЦИЯ</w:t>
      </w:r>
    </w:p>
    <w:p w14:paraId="2FCA15D8" w14:textId="77777777" w:rsidR="00F02FF8" w:rsidRPr="00EC28F5" w:rsidRDefault="00F02FF8" w:rsidP="00BF1D08">
      <w:pPr>
        <w:spacing w:after="0"/>
        <w:rPr>
          <w:rFonts w:ascii="Times New Roman" w:hAnsi="Times New Roman" w:cs="Times New Roman"/>
          <w:sz w:val="28"/>
          <w:szCs w:val="28"/>
          <w:lang w:val="kk-KZ"/>
        </w:rPr>
      </w:pPr>
    </w:p>
    <w:p w14:paraId="76B4C0CE" w14:textId="77777777" w:rsidR="00F02FF8" w:rsidRPr="00EC28F5" w:rsidRDefault="00F02FF8" w:rsidP="00BF1D08">
      <w:pPr>
        <w:spacing w:after="0"/>
        <w:jc w:val="center"/>
        <w:rPr>
          <w:rFonts w:ascii="Times New Roman" w:hAnsi="Times New Roman" w:cs="Times New Roman"/>
          <w:sz w:val="28"/>
          <w:szCs w:val="28"/>
          <w:lang w:val="kk-KZ"/>
        </w:rPr>
      </w:pPr>
      <w:r w:rsidRPr="00EC28F5">
        <w:rPr>
          <w:rFonts w:ascii="Times New Roman" w:hAnsi="Times New Roman" w:cs="Times New Roman"/>
          <w:sz w:val="28"/>
          <w:szCs w:val="28"/>
          <w:lang w:val="kk-KZ"/>
        </w:rPr>
        <w:t>Диссертациялық жұмыстың философия докторы дәрежесін алу үшін</w:t>
      </w:r>
    </w:p>
    <w:p w14:paraId="0F5587AA" w14:textId="77777777" w:rsidR="00F02FF8" w:rsidRPr="00EC28F5" w:rsidRDefault="00F02FF8" w:rsidP="00BF1D08">
      <w:pPr>
        <w:spacing w:after="0"/>
        <w:jc w:val="center"/>
        <w:rPr>
          <w:rFonts w:ascii="Times New Roman" w:hAnsi="Times New Roman" w:cs="Times New Roman"/>
          <w:sz w:val="28"/>
          <w:szCs w:val="28"/>
          <w:lang w:val="kk-KZ"/>
        </w:rPr>
      </w:pPr>
      <w:r w:rsidRPr="00EC28F5">
        <w:rPr>
          <w:rFonts w:ascii="Times New Roman" w:hAnsi="Times New Roman" w:cs="Times New Roman"/>
          <w:sz w:val="28"/>
          <w:szCs w:val="28"/>
          <w:lang w:val="kk-KZ"/>
        </w:rPr>
        <w:t>тақырыбы:</w:t>
      </w:r>
    </w:p>
    <w:p w14:paraId="5F423CBA" w14:textId="77777777" w:rsidR="00F02FF8" w:rsidRPr="00EC28F5" w:rsidRDefault="00F02FF8" w:rsidP="00BF1D08">
      <w:pPr>
        <w:spacing w:after="0"/>
        <w:jc w:val="center"/>
        <w:rPr>
          <w:rFonts w:ascii="Times New Roman" w:hAnsi="Times New Roman" w:cs="Times New Roman"/>
          <w:b/>
          <w:sz w:val="28"/>
          <w:szCs w:val="28"/>
          <w:lang w:val="kk-KZ"/>
        </w:rPr>
      </w:pPr>
      <w:r w:rsidRPr="00EC28F5">
        <w:rPr>
          <w:rFonts w:ascii="Times New Roman" w:hAnsi="Times New Roman" w:cs="Times New Roman"/>
          <w:b/>
          <w:sz w:val="28"/>
          <w:szCs w:val="28"/>
          <w:lang w:val="kk-KZ"/>
        </w:rPr>
        <w:t>«SARS-CoV-2-ні мұрын жуу сынамаларында уақыт-ұшу масс-спектрометриясы (MALDI-MS) негізінде анықтау»</w:t>
      </w:r>
    </w:p>
    <w:p w14:paraId="0B209FB6" w14:textId="77777777" w:rsidR="00F02FF8" w:rsidRPr="00EC28F5" w:rsidRDefault="00F02FF8" w:rsidP="00BF1D08">
      <w:pPr>
        <w:spacing w:after="0"/>
        <w:rPr>
          <w:rFonts w:ascii="Times New Roman" w:hAnsi="Times New Roman" w:cs="Times New Roman"/>
          <w:sz w:val="28"/>
          <w:szCs w:val="28"/>
          <w:lang w:val="kk-KZ"/>
        </w:rPr>
      </w:pPr>
    </w:p>
    <w:p w14:paraId="7D9BD16B" w14:textId="77777777" w:rsidR="00F02FF8" w:rsidRPr="00EC28F5" w:rsidRDefault="00F02FF8" w:rsidP="00BF1D08">
      <w:pPr>
        <w:spacing w:after="0"/>
        <w:jc w:val="center"/>
        <w:rPr>
          <w:rFonts w:ascii="Times New Roman" w:hAnsi="Times New Roman" w:cs="Times New Roman"/>
          <w:sz w:val="28"/>
          <w:szCs w:val="28"/>
          <w:lang w:val="kk-KZ"/>
        </w:rPr>
      </w:pPr>
      <w:r w:rsidRPr="00EC28F5">
        <w:rPr>
          <w:rFonts w:ascii="Times New Roman" w:hAnsi="Times New Roman" w:cs="Times New Roman"/>
          <w:sz w:val="28"/>
          <w:szCs w:val="28"/>
          <w:lang w:val="kk-KZ"/>
        </w:rPr>
        <w:t>8D10100 - Медицина</w:t>
      </w:r>
    </w:p>
    <w:p w14:paraId="5DBE00F0" w14:textId="77777777" w:rsidR="00F02FF8" w:rsidRPr="00EC28F5" w:rsidRDefault="00F02FF8" w:rsidP="00BF1D08">
      <w:pPr>
        <w:spacing w:after="0"/>
        <w:rPr>
          <w:rFonts w:ascii="Times New Roman" w:hAnsi="Times New Roman" w:cs="Times New Roman"/>
          <w:sz w:val="28"/>
          <w:szCs w:val="28"/>
          <w:lang w:val="kk-KZ"/>
        </w:rPr>
      </w:pPr>
    </w:p>
    <w:p w14:paraId="5D36D5D2" w14:textId="77777777" w:rsidR="00EC28F5" w:rsidRDefault="00EC28F5" w:rsidP="00BF1D08">
      <w:pPr>
        <w:spacing w:after="0"/>
        <w:jc w:val="right"/>
        <w:rPr>
          <w:rFonts w:ascii="Times New Roman" w:hAnsi="Times New Roman" w:cs="Times New Roman"/>
          <w:sz w:val="28"/>
          <w:szCs w:val="28"/>
          <w:lang w:val="kk-KZ"/>
        </w:rPr>
      </w:pPr>
    </w:p>
    <w:p w14:paraId="1BB5C2F1" w14:textId="77777777" w:rsidR="00EC28F5" w:rsidRDefault="00EC28F5" w:rsidP="00BF1D08">
      <w:pPr>
        <w:spacing w:after="0"/>
        <w:jc w:val="right"/>
        <w:rPr>
          <w:rFonts w:ascii="Times New Roman" w:hAnsi="Times New Roman" w:cs="Times New Roman"/>
          <w:sz w:val="28"/>
          <w:szCs w:val="28"/>
          <w:lang w:val="kk-KZ"/>
        </w:rPr>
      </w:pPr>
    </w:p>
    <w:p w14:paraId="27044F60" w14:textId="77777777" w:rsidR="00EC28F5" w:rsidRDefault="00EC28F5" w:rsidP="00BF1D08">
      <w:pPr>
        <w:spacing w:after="0"/>
        <w:jc w:val="right"/>
        <w:rPr>
          <w:rFonts w:ascii="Times New Roman" w:hAnsi="Times New Roman" w:cs="Times New Roman"/>
          <w:sz w:val="28"/>
          <w:szCs w:val="28"/>
          <w:lang w:val="kk-KZ"/>
        </w:rPr>
      </w:pPr>
    </w:p>
    <w:p w14:paraId="6B65D5B6" w14:textId="77777777" w:rsidR="00F02FF8" w:rsidRPr="00EC28F5" w:rsidRDefault="00F02FF8" w:rsidP="00BF1D08">
      <w:pPr>
        <w:spacing w:after="0"/>
        <w:jc w:val="right"/>
        <w:rPr>
          <w:rFonts w:ascii="Times New Roman" w:hAnsi="Times New Roman" w:cs="Times New Roman"/>
          <w:sz w:val="28"/>
          <w:szCs w:val="28"/>
          <w:lang w:val="kk-KZ"/>
        </w:rPr>
      </w:pPr>
      <w:r w:rsidRPr="00EC28F5">
        <w:rPr>
          <w:rFonts w:ascii="Times New Roman" w:hAnsi="Times New Roman" w:cs="Times New Roman"/>
          <w:sz w:val="28"/>
          <w:szCs w:val="28"/>
          <w:lang w:val="kk-KZ"/>
        </w:rPr>
        <w:t>Орындаушы: Султанбекова А.А.</w:t>
      </w:r>
    </w:p>
    <w:p w14:paraId="3CC49E07" w14:textId="77777777" w:rsidR="00F02FF8" w:rsidRPr="00EC28F5" w:rsidRDefault="00F02FF8" w:rsidP="00BF1D08">
      <w:pPr>
        <w:spacing w:after="0"/>
        <w:jc w:val="right"/>
        <w:rPr>
          <w:rFonts w:ascii="Times New Roman" w:hAnsi="Times New Roman" w:cs="Times New Roman"/>
          <w:sz w:val="28"/>
          <w:szCs w:val="28"/>
          <w:lang w:val="kk-KZ"/>
        </w:rPr>
      </w:pPr>
    </w:p>
    <w:p w14:paraId="5DEF5692" w14:textId="77777777" w:rsidR="00F02FF8" w:rsidRPr="00EC28F5" w:rsidRDefault="00F02FF8" w:rsidP="00BF1D08">
      <w:pPr>
        <w:spacing w:after="0"/>
        <w:jc w:val="right"/>
        <w:rPr>
          <w:rFonts w:ascii="Times New Roman" w:hAnsi="Times New Roman" w:cs="Times New Roman"/>
          <w:sz w:val="28"/>
          <w:szCs w:val="28"/>
          <w:lang w:val="kk-KZ"/>
        </w:rPr>
      </w:pPr>
      <w:r w:rsidRPr="00EC28F5">
        <w:rPr>
          <w:rFonts w:ascii="Times New Roman" w:hAnsi="Times New Roman" w:cs="Times New Roman"/>
          <w:sz w:val="28"/>
          <w:szCs w:val="28"/>
          <w:lang w:val="kk-KZ"/>
        </w:rPr>
        <w:t xml:space="preserve">Отандастық ғылыми кеңесші:  </w:t>
      </w:r>
    </w:p>
    <w:p w14:paraId="41D90BAF" w14:textId="77777777" w:rsidR="00F02FF8" w:rsidRPr="00EC28F5" w:rsidRDefault="00F02FF8" w:rsidP="00BF1D08">
      <w:pPr>
        <w:spacing w:after="0"/>
        <w:jc w:val="right"/>
        <w:rPr>
          <w:rFonts w:ascii="Times New Roman" w:hAnsi="Times New Roman" w:cs="Times New Roman"/>
          <w:sz w:val="28"/>
          <w:szCs w:val="28"/>
          <w:lang w:val="kk-KZ"/>
        </w:rPr>
      </w:pPr>
      <w:r w:rsidRPr="00EC28F5">
        <w:rPr>
          <w:rFonts w:ascii="Times New Roman" w:hAnsi="Times New Roman" w:cs="Times New Roman"/>
          <w:sz w:val="28"/>
          <w:szCs w:val="28"/>
          <w:lang w:val="kk-KZ"/>
        </w:rPr>
        <w:t xml:space="preserve">PhD, </w:t>
      </w:r>
      <w:r w:rsidR="00EC28F5" w:rsidRPr="00EC28F5">
        <w:rPr>
          <w:rFonts w:ascii="Times New Roman" w:hAnsi="Times New Roman" w:cs="Times New Roman"/>
          <w:sz w:val="28"/>
          <w:szCs w:val="28"/>
          <w:lang w:val="kk-KZ"/>
        </w:rPr>
        <w:t>асс</w:t>
      </w:r>
      <w:r w:rsidR="00EC28F5">
        <w:rPr>
          <w:rFonts w:ascii="Times New Roman" w:hAnsi="Times New Roman" w:cs="Times New Roman"/>
          <w:sz w:val="28"/>
          <w:szCs w:val="28"/>
          <w:lang w:val="kk-KZ"/>
        </w:rPr>
        <w:t>.</w:t>
      </w:r>
      <w:r w:rsidR="00EC28F5" w:rsidRPr="00EC28F5">
        <w:rPr>
          <w:rFonts w:ascii="Times New Roman" w:hAnsi="Times New Roman" w:cs="Times New Roman"/>
          <w:sz w:val="28"/>
          <w:szCs w:val="28"/>
          <w:lang w:val="kk-KZ"/>
        </w:rPr>
        <w:t xml:space="preserve"> профессор </w:t>
      </w:r>
      <w:r w:rsidR="00EC28F5">
        <w:rPr>
          <w:rFonts w:ascii="Times New Roman" w:hAnsi="Times New Roman" w:cs="Times New Roman"/>
          <w:sz w:val="28"/>
          <w:szCs w:val="28"/>
          <w:lang w:val="kk-KZ"/>
        </w:rPr>
        <w:t>К</w:t>
      </w:r>
      <w:r w:rsidRPr="00EC28F5">
        <w:rPr>
          <w:rFonts w:ascii="Times New Roman" w:hAnsi="Times New Roman" w:cs="Times New Roman"/>
          <w:sz w:val="28"/>
          <w:szCs w:val="28"/>
          <w:lang w:val="kk-KZ"/>
        </w:rPr>
        <w:t>адырова И.А.</w:t>
      </w:r>
    </w:p>
    <w:p w14:paraId="3EA220F3" w14:textId="77777777" w:rsidR="00F02FF8" w:rsidRPr="00EC28F5" w:rsidRDefault="00F02FF8" w:rsidP="00BF1D08">
      <w:pPr>
        <w:spacing w:after="0"/>
        <w:jc w:val="right"/>
        <w:rPr>
          <w:rFonts w:ascii="Times New Roman" w:hAnsi="Times New Roman" w:cs="Times New Roman"/>
          <w:sz w:val="28"/>
          <w:szCs w:val="28"/>
          <w:lang w:val="kk-KZ"/>
        </w:rPr>
      </w:pPr>
    </w:p>
    <w:p w14:paraId="6CD6E517" w14:textId="77777777" w:rsidR="00F02FF8" w:rsidRPr="00EC28F5" w:rsidRDefault="00F02FF8" w:rsidP="00BF1D08">
      <w:pPr>
        <w:spacing w:after="0"/>
        <w:jc w:val="right"/>
        <w:rPr>
          <w:rFonts w:ascii="Times New Roman" w:hAnsi="Times New Roman" w:cs="Times New Roman"/>
          <w:sz w:val="28"/>
          <w:szCs w:val="28"/>
          <w:lang w:val="kk-KZ"/>
        </w:rPr>
      </w:pPr>
      <w:r w:rsidRPr="00EC28F5">
        <w:rPr>
          <w:rFonts w:ascii="Times New Roman" w:hAnsi="Times New Roman" w:cs="Times New Roman"/>
          <w:sz w:val="28"/>
          <w:szCs w:val="28"/>
          <w:lang w:val="kk-KZ"/>
        </w:rPr>
        <w:t xml:space="preserve">Шетелдік ғылыми кеңесші:  </w:t>
      </w:r>
    </w:p>
    <w:p w14:paraId="0B1F82E5" w14:textId="77777777" w:rsidR="00F02FF8" w:rsidRPr="00EC28F5" w:rsidRDefault="00F02FF8" w:rsidP="00BF1D08">
      <w:pPr>
        <w:spacing w:after="0"/>
        <w:jc w:val="right"/>
        <w:rPr>
          <w:rFonts w:ascii="Times New Roman" w:hAnsi="Times New Roman" w:cs="Times New Roman"/>
          <w:sz w:val="28"/>
          <w:szCs w:val="28"/>
          <w:lang w:val="kk-KZ"/>
        </w:rPr>
      </w:pPr>
      <w:r w:rsidRPr="00EC28F5">
        <w:rPr>
          <w:rFonts w:ascii="Times New Roman" w:hAnsi="Times New Roman" w:cs="Times New Roman"/>
          <w:sz w:val="28"/>
          <w:szCs w:val="28"/>
          <w:lang w:val="kk-KZ"/>
        </w:rPr>
        <w:t>PhD Егорова С.В.</w:t>
      </w:r>
    </w:p>
    <w:p w14:paraId="52ED2F15" w14:textId="77777777" w:rsidR="00F02FF8" w:rsidRPr="00EC28F5" w:rsidRDefault="00F02FF8" w:rsidP="00BF1D08">
      <w:pPr>
        <w:spacing w:after="0"/>
        <w:jc w:val="right"/>
        <w:rPr>
          <w:rFonts w:ascii="Times New Roman" w:hAnsi="Times New Roman" w:cs="Times New Roman"/>
          <w:sz w:val="28"/>
          <w:szCs w:val="28"/>
          <w:lang w:val="kk-KZ"/>
        </w:rPr>
      </w:pPr>
    </w:p>
    <w:p w14:paraId="703412B1" w14:textId="77777777" w:rsidR="00EC28F5" w:rsidRDefault="00EC28F5" w:rsidP="00BF1D08">
      <w:pPr>
        <w:spacing w:after="0"/>
        <w:jc w:val="center"/>
        <w:rPr>
          <w:rFonts w:ascii="Times New Roman" w:hAnsi="Times New Roman" w:cs="Times New Roman"/>
          <w:sz w:val="28"/>
          <w:szCs w:val="28"/>
          <w:lang w:val="kk-KZ"/>
        </w:rPr>
      </w:pPr>
    </w:p>
    <w:p w14:paraId="18BDF6E1" w14:textId="77777777" w:rsidR="00EC28F5" w:rsidRDefault="00EC28F5" w:rsidP="00BF1D08">
      <w:pPr>
        <w:spacing w:after="0"/>
        <w:jc w:val="center"/>
        <w:rPr>
          <w:rFonts w:ascii="Times New Roman" w:hAnsi="Times New Roman" w:cs="Times New Roman"/>
          <w:sz w:val="28"/>
          <w:szCs w:val="28"/>
          <w:lang w:val="kk-KZ"/>
        </w:rPr>
      </w:pPr>
    </w:p>
    <w:p w14:paraId="4AB4E2D7" w14:textId="77777777" w:rsidR="00EC28F5" w:rsidRDefault="00EC28F5" w:rsidP="00BF1D08">
      <w:pPr>
        <w:spacing w:after="0"/>
        <w:jc w:val="center"/>
        <w:rPr>
          <w:rFonts w:ascii="Times New Roman" w:hAnsi="Times New Roman" w:cs="Times New Roman"/>
          <w:sz w:val="28"/>
          <w:szCs w:val="28"/>
          <w:lang w:val="kk-KZ"/>
        </w:rPr>
      </w:pPr>
    </w:p>
    <w:p w14:paraId="186F286D" w14:textId="77777777" w:rsidR="00EC28F5" w:rsidRDefault="00EC28F5" w:rsidP="00BF1D08">
      <w:pPr>
        <w:spacing w:after="0"/>
        <w:jc w:val="center"/>
        <w:rPr>
          <w:rFonts w:ascii="Times New Roman" w:hAnsi="Times New Roman" w:cs="Times New Roman"/>
          <w:sz w:val="28"/>
          <w:szCs w:val="28"/>
          <w:lang w:val="kk-KZ"/>
        </w:rPr>
      </w:pPr>
    </w:p>
    <w:p w14:paraId="7B6E9AA9" w14:textId="77777777" w:rsidR="00F02FF8" w:rsidRPr="00EC28F5" w:rsidRDefault="00F02FF8" w:rsidP="00BF1D08">
      <w:pPr>
        <w:spacing w:after="0"/>
        <w:jc w:val="center"/>
        <w:rPr>
          <w:rFonts w:ascii="Times New Roman" w:hAnsi="Times New Roman" w:cs="Times New Roman"/>
          <w:sz w:val="28"/>
          <w:szCs w:val="28"/>
          <w:lang w:val="kk-KZ"/>
        </w:rPr>
      </w:pPr>
      <w:r w:rsidRPr="00EC28F5">
        <w:rPr>
          <w:rFonts w:ascii="Times New Roman" w:hAnsi="Times New Roman" w:cs="Times New Roman"/>
          <w:sz w:val="28"/>
          <w:szCs w:val="28"/>
          <w:lang w:val="kk-KZ"/>
        </w:rPr>
        <w:t>Қазақстан Республикасы</w:t>
      </w:r>
    </w:p>
    <w:p w14:paraId="5D304705" w14:textId="77777777" w:rsidR="00B4769E" w:rsidRPr="00EC28F5" w:rsidRDefault="00F02FF8" w:rsidP="00BF1D08">
      <w:pPr>
        <w:spacing w:after="0"/>
        <w:jc w:val="center"/>
        <w:rPr>
          <w:rFonts w:ascii="Times New Roman" w:hAnsi="Times New Roman" w:cs="Times New Roman"/>
          <w:sz w:val="28"/>
          <w:szCs w:val="28"/>
          <w:lang w:val="kk-KZ"/>
        </w:rPr>
      </w:pPr>
      <w:r w:rsidRPr="00EC28F5">
        <w:rPr>
          <w:rFonts w:ascii="Times New Roman" w:hAnsi="Times New Roman" w:cs="Times New Roman"/>
          <w:sz w:val="28"/>
          <w:szCs w:val="28"/>
          <w:lang w:val="kk-KZ"/>
        </w:rPr>
        <w:t>Қарағанды қаласы, 2024 ж.</w:t>
      </w:r>
    </w:p>
    <w:p w14:paraId="20216DF3" w14:textId="77777777" w:rsidR="00F02FF8" w:rsidRPr="00EC28F5" w:rsidRDefault="00F02FF8" w:rsidP="00BF1D08">
      <w:pPr>
        <w:spacing w:after="0"/>
        <w:rPr>
          <w:rFonts w:ascii="Times New Roman" w:hAnsi="Times New Roman" w:cs="Times New Roman"/>
          <w:sz w:val="28"/>
          <w:szCs w:val="28"/>
          <w:lang w:val="kk-KZ"/>
        </w:rPr>
      </w:pPr>
    </w:p>
    <w:p w14:paraId="3D83C2AB" w14:textId="77777777" w:rsidR="00F02FF8" w:rsidRPr="00EC28F5" w:rsidRDefault="00F02FF8" w:rsidP="00BF1D08">
      <w:pPr>
        <w:spacing w:after="0"/>
        <w:jc w:val="both"/>
        <w:rPr>
          <w:rFonts w:ascii="Times New Roman" w:hAnsi="Times New Roman" w:cs="Times New Roman"/>
          <w:b/>
          <w:sz w:val="28"/>
          <w:szCs w:val="28"/>
          <w:lang w:val="kk-KZ"/>
        </w:rPr>
      </w:pPr>
      <w:r w:rsidRPr="00EC28F5">
        <w:rPr>
          <w:rFonts w:ascii="Times New Roman" w:hAnsi="Times New Roman" w:cs="Times New Roman"/>
          <w:b/>
          <w:sz w:val="28"/>
          <w:szCs w:val="28"/>
          <w:lang w:val="kk-KZ"/>
        </w:rPr>
        <w:lastRenderedPageBreak/>
        <w:t xml:space="preserve">Зерттеудің өзектілігі  </w:t>
      </w:r>
    </w:p>
    <w:p w14:paraId="02CFE73A" w14:textId="77777777" w:rsidR="00BF1D08" w:rsidRDefault="00F02FF8" w:rsidP="00BF1D08">
      <w:pPr>
        <w:spacing w:after="0"/>
        <w:ind w:firstLine="720"/>
        <w:jc w:val="both"/>
        <w:rPr>
          <w:rFonts w:ascii="Times New Roman" w:hAnsi="Times New Roman" w:cs="Times New Roman"/>
          <w:sz w:val="28"/>
          <w:szCs w:val="28"/>
          <w:lang w:val="kk-KZ"/>
        </w:rPr>
      </w:pPr>
      <w:r w:rsidRPr="00EC28F5">
        <w:rPr>
          <w:rFonts w:ascii="Times New Roman" w:hAnsi="Times New Roman" w:cs="Times New Roman"/>
          <w:sz w:val="28"/>
          <w:szCs w:val="28"/>
          <w:lang w:val="kk-KZ"/>
        </w:rPr>
        <w:t xml:space="preserve">Диссертациялық жұмыс Қазақстан Республикасы Білім және ғылым министрлігі тарапынан берілген гранттық қаржыландыру аясындағы ғылыми жобаның (АР09259123) «MALDI-MS әдісі мен машиналық оқыту арқылы SARS-CoV-2-ні мұрын </w:t>
      </w:r>
      <w:r w:rsidR="00EC28F5" w:rsidRPr="00EC28F5">
        <w:rPr>
          <w:rFonts w:ascii="Times New Roman" w:hAnsi="Times New Roman" w:cs="Times New Roman"/>
          <w:sz w:val="28"/>
          <w:szCs w:val="28"/>
          <w:lang w:val="kk-KZ"/>
        </w:rPr>
        <w:t>жағынды</w:t>
      </w:r>
      <w:r w:rsidR="00EC28F5">
        <w:rPr>
          <w:rFonts w:ascii="Times New Roman" w:hAnsi="Times New Roman" w:cs="Times New Roman"/>
          <w:sz w:val="28"/>
          <w:szCs w:val="28"/>
          <w:lang w:val="kk-KZ"/>
        </w:rPr>
        <w:t xml:space="preserve"> </w:t>
      </w:r>
      <w:r w:rsidRPr="00EC28F5">
        <w:rPr>
          <w:rFonts w:ascii="Times New Roman" w:hAnsi="Times New Roman" w:cs="Times New Roman"/>
          <w:sz w:val="28"/>
          <w:szCs w:val="28"/>
          <w:lang w:val="kk-KZ"/>
        </w:rPr>
        <w:t>сынамаларында анықтау» тақырыбында орындалды және «Өмір ғылымдары мен денсаулық» ғылыми дамудың басым бағыттарына сәйкес келеді.</w:t>
      </w:r>
    </w:p>
    <w:p w14:paraId="7CE64C05" w14:textId="77777777" w:rsidR="00F02FF8" w:rsidRPr="00EC28F5" w:rsidRDefault="00F02FF8" w:rsidP="00BF1D08">
      <w:pPr>
        <w:spacing w:after="0"/>
        <w:ind w:firstLine="720"/>
        <w:jc w:val="both"/>
        <w:rPr>
          <w:rFonts w:ascii="Times New Roman" w:hAnsi="Times New Roman" w:cs="Times New Roman"/>
          <w:sz w:val="28"/>
          <w:szCs w:val="28"/>
          <w:lang w:val="kk-KZ"/>
        </w:rPr>
      </w:pPr>
      <w:r w:rsidRPr="00EC28F5">
        <w:rPr>
          <w:rFonts w:ascii="Times New Roman" w:hAnsi="Times New Roman" w:cs="Times New Roman"/>
          <w:sz w:val="28"/>
          <w:szCs w:val="28"/>
          <w:lang w:val="kk-KZ"/>
        </w:rPr>
        <w:t xml:space="preserve">2019 жылы жаңа коронавирус ауруының пайда болуы әлемдік қауымдастыққа және денсаулық сақтау жүйелеріне елеулі қиындықтар туғызды. COVID-19 қоғамдық денсаулық сақтау мәселесі болып қала береді [18] және әсіресе эпидемиологиялық бақылаудың жеткіліксіздігіне тап болған денсаулық сақтау инфрақұрылымы шектеулі өңірлер үшін қауіпті. [1]. Пандемия медициналық және диагностикалық процедураларды ұйымдастыруда көптеген мәселелерді ашып көрсеткеніне байланысты, елде эпидемияның шарықтау шегінде стационарлар мен зертханаларда коллапс орын алды [2].  </w:t>
      </w:r>
    </w:p>
    <w:p w14:paraId="29FF659D" w14:textId="77777777" w:rsidR="00F02FF8" w:rsidRPr="00EC28F5" w:rsidRDefault="00F02FF8" w:rsidP="00BF1D08">
      <w:pPr>
        <w:spacing w:after="0"/>
        <w:ind w:firstLine="720"/>
        <w:jc w:val="both"/>
        <w:rPr>
          <w:rFonts w:ascii="Times New Roman" w:hAnsi="Times New Roman" w:cs="Times New Roman"/>
          <w:sz w:val="28"/>
          <w:szCs w:val="28"/>
          <w:lang w:val="kk-KZ"/>
        </w:rPr>
      </w:pPr>
      <w:r w:rsidRPr="00EC28F5">
        <w:rPr>
          <w:rFonts w:ascii="Times New Roman" w:hAnsi="Times New Roman" w:cs="Times New Roman"/>
          <w:sz w:val="28"/>
          <w:szCs w:val="28"/>
          <w:lang w:val="kk-KZ"/>
        </w:rPr>
        <w:t xml:space="preserve">2023 жылы зертханалар SARS-CoV-2 вирусының компоненттерін анықтауға немесе организмдегі оның бар екендігіне жанама белгілерді анықтауға бағытталған үлкен зерттеулер жүргізді [3, 4, 5].  </w:t>
      </w:r>
    </w:p>
    <w:p w14:paraId="45EA03F0" w14:textId="77777777" w:rsidR="00F02FF8" w:rsidRPr="00EC28F5" w:rsidRDefault="00F02FF8" w:rsidP="00BF1D08">
      <w:pPr>
        <w:spacing w:after="0"/>
        <w:ind w:firstLine="720"/>
        <w:jc w:val="both"/>
        <w:rPr>
          <w:rFonts w:ascii="Times New Roman" w:hAnsi="Times New Roman" w:cs="Times New Roman"/>
          <w:sz w:val="28"/>
          <w:szCs w:val="28"/>
          <w:lang w:val="kk-KZ"/>
        </w:rPr>
      </w:pPr>
      <w:r w:rsidRPr="00EC28F5">
        <w:rPr>
          <w:rFonts w:ascii="Times New Roman" w:hAnsi="Times New Roman" w:cs="Times New Roman"/>
          <w:sz w:val="28"/>
          <w:szCs w:val="28"/>
          <w:lang w:val="kk-KZ"/>
        </w:rPr>
        <w:t>Қазіргі уақытта кері транскрипциямен П</w:t>
      </w:r>
      <w:r w:rsidR="00DE4CA9">
        <w:rPr>
          <w:rFonts w:ascii="Times New Roman" w:hAnsi="Times New Roman" w:cs="Times New Roman"/>
          <w:sz w:val="28"/>
          <w:szCs w:val="28"/>
          <w:lang w:val="kk-KZ"/>
        </w:rPr>
        <w:t>Т</w:t>
      </w:r>
      <w:r w:rsidRPr="00EC28F5">
        <w:rPr>
          <w:rFonts w:ascii="Times New Roman" w:hAnsi="Times New Roman" w:cs="Times New Roman"/>
          <w:sz w:val="28"/>
          <w:szCs w:val="28"/>
          <w:lang w:val="kk-KZ"/>
        </w:rPr>
        <w:t>Р әдісі (</w:t>
      </w:r>
      <w:r w:rsidR="00DE4CA9">
        <w:rPr>
          <w:rFonts w:ascii="Times New Roman" w:hAnsi="Times New Roman" w:cs="Times New Roman"/>
          <w:sz w:val="28"/>
          <w:szCs w:val="28"/>
          <w:lang w:val="kk-KZ"/>
        </w:rPr>
        <w:t>К</w:t>
      </w:r>
      <w:r w:rsidRPr="00EC28F5">
        <w:rPr>
          <w:rFonts w:ascii="Times New Roman" w:hAnsi="Times New Roman" w:cs="Times New Roman"/>
          <w:sz w:val="28"/>
          <w:szCs w:val="28"/>
          <w:lang w:val="kk-KZ"/>
        </w:rPr>
        <w:t>Т-П</w:t>
      </w:r>
      <w:r w:rsidR="00DE4CA9">
        <w:rPr>
          <w:rFonts w:ascii="Times New Roman" w:hAnsi="Times New Roman" w:cs="Times New Roman"/>
          <w:sz w:val="28"/>
          <w:szCs w:val="28"/>
          <w:lang w:val="kk-KZ"/>
        </w:rPr>
        <w:t>Т</w:t>
      </w:r>
      <w:r w:rsidRPr="00EC28F5">
        <w:rPr>
          <w:rFonts w:ascii="Times New Roman" w:hAnsi="Times New Roman" w:cs="Times New Roman"/>
          <w:sz w:val="28"/>
          <w:szCs w:val="28"/>
          <w:lang w:val="kk-KZ"/>
        </w:rPr>
        <w:t xml:space="preserve">Р) биоматериалда коронавирус РНҚ-ны анықтаудың ең тиімді әдісі болып табылады. </w:t>
      </w:r>
      <w:r w:rsidR="00DE4CA9">
        <w:rPr>
          <w:rFonts w:ascii="Times New Roman" w:hAnsi="Times New Roman" w:cs="Times New Roman"/>
          <w:sz w:val="28"/>
          <w:szCs w:val="28"/>
          <w:lang w:val="kk-KZ"/>
        </w:rPr>
        <w:t>К</w:t>
      </w:r>
      <w:r w:rsidRPr="00EC28F5">
        <w:rPr>
          <w:rFonts w:ascii="Times New Roman" w:hAnsi="Times New Roman" w:cs="Times New Roman"/>
          <w:sz w:val="28"/>
          <w:szCs w:val="28"/>
          <w:lang w:val="kk-KZ"/>
        </w:rPr>
        <w:t>Т-П</w:t>
      </w:r>
      <w:r w:rsidR="00DE4CA9">
        <w:rPr>
          <w:rFonts w:ascii="Times New Roman" w:hAnsi="Times New Roman" w:cs="Times New Roman"/>
          <w:sz w:val="28"/>
          <w:szCs w:val="28"/>
          <w:lang w:val="kk-KZ"/>
        </w:rPr>
        <w:t>Т</w:t>
      </w:r>
      <w:r w:rsidRPr="00EC28F5">
        <w:rPr>
          <w:rFonts w:ascii="Times New Roman" w:hAnsi="Times New Roman" w:cs="Times New Roman"/>
          <w:sz w:val="28"/>
          <w:szCs w:val="28"/>
          <w:lang w:val="kk-KZ"/>
        </w:rPr>
        <w:t xml:space="preserve">Р-ді қолдану экономикалық жағынан тиімді диагностикалық әдіс ретінде қарастырылады. Алайда, оны қолдану елеулі уақыттық және қаржылық шығындарды талап етеді [6, 7, 8].  </w:t>
      </w:r>
    </w:p>
    <w:p w14:paraId="3DA5E81A" w14:textId="77777777" w:rsidR="00F02FF8" w:rsidRPr="00EC28F5" w:rsidRDefault="00F02FF8" w:rsidP="00BF1D08">
      <w:pPr>
        <w:spacing w:after="0"/>
        <w:ind w:firstLine="720"/>
        <w:jc w:val="both"/>
        <w:rPr>
          <w:rFonts w:ascii="Times New Roman" w:hAnsi="Times New Roman" w:cs="Times New Roman"/>
          <w:sz w:val="28"/>
          <w:szCs w:val="28"/>
          <w:lang w:val="kk-KZ"/>
        </w:rPr>
      </w:pPr>
      <w:r w:rsidRPr="00EC28F5">
        <w:rPr>
          <w:rFonts w:ascii="Times New Roman" w:hAnsi="Times New Roman" w:cs="Times New Roman"/>
          <w:sz w:val="28"/>
          <w:szCs w:val="28"/>
          <w:lang w:val="kk-KZ"/>
        </w:rPr>
        <w:t xml:space="preserve">Серологиялық сынақтар жүргізу қазіргі уақытта айрықша өзектілікке ие. Вакцинациядан кейінгі иммунитетті диагностикасы, сондай-ақ инфекциялық агентпен жанасқаннан кейін иммундық реакцияның кезеңдерін анықтау үшін SARS-CoV-2 вирусының түрлі құрылымдық элементтеріне (нуклеокапсид, RBD, Spike-протеин) IgG, IgA, IgM антиденелерін анықтау қолданылады [9]. Осы диагностикалық тәсілдің шектеушіліктері аурудың алғашқы күндерінде инфекцияны анықтаудың мүмкін еместігі, патоген тасушысы мен байланыс болмауы, сондай-ақ жалған нәтижелерге алып келетін кросс-реактивтілік болып табылады.  </w:t>
      </w:r>
    </w:p>
    <w:p w14:paraId="20C60616" w14:textId="77777777" w:rsidR="00F02FF8" w:rsidRPr="00EC28F5" w:rsidRDefault="00F02FF8" w:rsidP="00BF1D08">
      <w:pPr>
        <w:spacing w:after="0"/>
        <w:ind w:firstLine="720"/>
        <w:jc w:val="both"/>
        <w:rPr>
          <w:rFonts w:ascii="Times New Roman" w:hAnsi="Times New Roman" w:cs="Times New Roman"/>
          <w:sz w:val="28"/>
          <w:szCs w:val="28"/>
          <w:lang w:val="kk-KZ"/>
        </w:rPr>
      </w:pPr>
      <w:r w:rsidRPr="00EC28F5">
        <w:rPr>
          <w:rFonts w:ascii="Times New Roman" w:hAnsi="Times New Roman" w:cs="Times New Roman"/>
          <w:sz w:val="28"/>
          <w:szCs w:val="28"/>
          <w:lang w:val="kk-KZ"/>
        </w:rPr>
        <w:t>Нейтрализация әдісінің сезімталдығын және спецификалығын қамтамасыз ететін бірқатар ерекшеліктері бар. Бұл әдіс вирусты нейтрализациялауға және жасушалық инфекцияның алдын алуға қатысатын антиденелерді анықтауға мүмкіндік береді [10]. Нейтрализация әдісі еңбекқор, талдауды жүргізу үшін белгілі бір техникалық жағдайларды талап етеді, сондай-ақ оны қолдану кезінде ескеру қажет бірқатар ерекшеліктері бар [11].</w:t>
      </w:r>
    </w:p>
    <w:p w14:paraId="67E44F42" w14:textId="77777777" w:rsidR="00F02FF8" w:rsidRPr="00EC28F5" w:rsidRDefault="00F02FF8" w:rsidP="00BF1D08">
      <w:pPr>
        <w:spacing w:after="0"/>
        <w:ind w:firstLine="720"/>
        <w:jc w:val="both"/>
        <w:rPr>
          <w:rFonts w:ascii="Times New Roman" w:hAnsi="Times New Roman" w:cs="Times New Roman"/>
          <w:sz w:val="28"/>
          <w:szCs w:val="28"/>
          <w:lang w:val="kk-KZ"/>
        </w:rPr>
      </w:pPr>
      <w:r w:rsidRPr="00EC28F5">
        <w:rPr>
          <w:rFonts w:ascii="Times New Roman" w:hAnsi="Times New Roman" w:cs="Times New Roman"/>
          <w:sz w:val="28"/>
          <w:szCs w:val="28"/>
          <w:lang w:val="kk-KZ"/>
        </w:rPr>
        <w:lastRenderedPageBreak/>
        <w:t>Вирус мәдениетін алу әдісін диагноз қою үшін қолдану орынсыз екені белгілі, себебі SARS-CoV-2-нің клеткалық желілерде айқын цитопатикалық әсерлері пайда болуы үшін кемінде 3 күн уақыт қажет [12]. Екінші жағынан, зертханалардың жабдықталу деңгейі үшінші деңгейдегі биобезопасность стандарттарына сәйкес болуы тиіс, бұл көптеген медициналық мекемелер үшін тән емес, өйткені оларда тиісті орындар жоқ.</w:t>
      </w:r>
    </w:p>
    <w:p w14:paraId="3CC18BF1" w14:textId="77777777" w:rsidR="00F02FF8" w:rsidRPr="00EC28F5" w:rsidRDefault="00F02FF8" w:rsidP="00BF1D08">
      <w:pPr>
        <w:spacing w:after="0"/>
        <w:ind w:firstLine="720"/>
        <w:jc w:val="both"/>
        <w:rPr>
          <w:rFonts w:ascii="Times New Roman" w:hAnsi="Times New Roman" w:cs="Times New Roman"/>
          <w:sz w:val="28"/>
          <w:szCs w:val="28"/>
          <w:lang w:val="kk-KZ"/>
        </w:rPr>
      </w:pPr>
      <w:r w:rsidRPr="00EC28F5">
        <w:rPr>
          <w:rFonts w:ascii="Times New Roman" w:hAnsi="Times New Roman" w:cs="Times New Roman"/>
          <w:sz w:val="28"/>
          <w:szCs w:val="28"/>
          <w:lang w:val="kk-KZ"/>
        </w:rPr>
        <w:t xml:space="preserve">Пандемияның бастапқы кезеңдерінде жаңа вирусқа бейімделу үшін модификациялануы мүмкін қарапайым және жылдам диагностикалық әдістердің тапшылығы альтернативті диагностикалық құралдарды іздеуге мәжбүр етті. Молекулярлық және иммунохроматографиялық диагностика саласында жүргізілген зерттеулерге сәйкес, матрицалық лазерлі десорбция/ионизация әдісімен масс-спектрометрия (MALDI MS) </w:t>
      </w:r>
      <w:r w:rsidR="00DE4CA9">
        <w:rPr>
          <w:rFonts w:ascii="Times New Roman" w:hAnsi="Times New Roman" w:cs="Times New Roman"/>
          <w:sz w:val="28"/>
          <w:szCs w:val="28"/>
          <w:lang w:val="kk-KZ"/>
        </w:rPr>
        <w:t>Ш</w:t>
      </w:r>
      <w:r w:rsidRPr="00EC28F5">
        <w:rPr>
          <w:rFonts w:ascii="Times New Roman" w:hAnsi="Times New Roman" w:cs="Times New Roman"/>
          <w:sz w:val="28"/>
          <w:szCs w:val="28"/>
          <w:lang w:val="kk-KZ"/>
        </w:rPr>
        <w:t>РИ патогендерін іздеудің болашағы бар тәсілі болып табылады, ол молекулярлық және иммунохроматографиялық әдістерге балама ретінде қолдануға болады [13]. Альтернативті ретінде MALDI MS негізінде көптеген әдістер сипатталғанымен [13], осы жұмыс барысында SARS-CoV-2-ні тікелей мұрын жуу сынамаларында анықтау үшін MALDI-TOF MS және машиналық оқыту (ML) алгоритмдерінің комбинациясын қолдану тәсілі қарастырылды [14-16]. Бұл тәсіл талдау уақытын қысқартуға мүмкіндік береді, себебі вирус мәдениетін дайындау кезеңі жоқ. Бұл, өз кезегінде, алынған деректердің бұрмалануына әкелуі мүмкін, өйткені мұндай зерттеулерде объектінің популяциядағы өзгермелі сипаттамалары (мұрын слизі құрамының өзгеруі, географиялық орналасу, иесінің иммундық жауабы, жеткілікті вирустық жүктеме) болады.</w:t>
      </w:r>
    </w:p>
    <w:p w14:paraId="682264C8" w14:textId="77777777" w:rsidR="00F02FF8" w:rsidRPr="00EC28F5" w:rsidRDefault="00F02FF8" w:rsidP="00BF1D08">
      <w:pPr>
        <w:spacing w:after="0"/>
        <w:ind w:firstLine="720"/>
        <w:jc w:val="both"/>
        <w:rPr>
          <w:rFonts w:ascii="Times New Roman" w:hAnsi="Times New Roman" w:cs="Times New Roman"/>
          <w:sz w:val="28"/>
          <w:szCs w:val="28"/>
          <w:lang w:val="kk-KZ"/>
        </w:rPr>
      </w:pPr>
      <w:r w:rsidRPr="00EC28F5">
        <w:rPr>
          <w:rFonts w:ascii="Times New Roman" w:hAnsi="Times New Roman" w:cs="Times New Roman"/>
          <w:sz w:val="28"/>
          <w:szCs w:val="28"/>
          <w:lang w:val="kk-KZ"/>
        </w:rPr>
        <w:t>Сондықтан MALDI-TOF MS/ML комбинациялы қолдану мәселесі өзекті, алайда сипатталған әдістердің қайта өндірушілігі мен тиімді қолданылуы туралы мәліметтер жоқ [14, 15]. Зерттеудің өзектілігін ескере отырып, гипотеза мен мақсат анықталды.</w:t>
      </w:r>
    </w:p>
    <w:p w14:paraId="0A812A65" w14:textId="77777777" w:rsidR="00F02FF8" w:rsidRPr="00EC28F5" w:rsidRDefault="00F02FF8" w:rsidP="00BF1D08">
      <w:pPr>
        <w:spacing w:after="0"/>
        <w:jc w:val="both"/>
        <w:rPr>
          <w:rFonts w:ascii="Times New Roman" w:hAnsi="Times New Roman" w:cs="Times New Roman"/>
          <w:sz w:val="28"/>
          <w:szCs w:val="28"/>
          <w:lang w:val="kk-KZ"/>
        </w:rPr>
      </w:pPr>
      <w:r w:rsidRPr="00BF1D08">
        <w:rPr>
          <w:rFonts w:ascii="Times New Roman" w:hAnsi="Times New Roman" w:cs="Times New Roman"/>
          <w:b/>
          <w:sz w:val="28"/>
          <w:szCs w:val="28"/>
          <w:lang w:val="kk-KZ"/>
        </w:rPr>
        <w:t>Гипотезалар</w:t>
      </w:r>
      <w:r w:rsidRPr="00EC28F5">
        <w:rPr>
          <w:rFonts w:ascii="Times New Roman" w:hAnsi="Times New Roman" w:cs="Times New Roman"/>
          <w:sz w:val="28"/>
          <w:szCs w:val="28"/>
          <w:lang w:val="kk-KZ"/>
        </w:rPr>
        <w:t xml:space="preserve">:  </w:t>
      </w:r>
    </w:p>
    <w:p w14:paraId="18442116" w14:textId="77777777" w:rsidR="00F02FF8" w:rsidRPr="00EC28F5" w:rsidRDefault="00F02FF8" w:rsidP="00BF1D08">
      <w:pPr>
        <w:spacing w:after="0"/>
        <w:jc w:val="both"/>
        <w:rPr>
          <w:rFonts w:ascii="Times New Roman" w:hAnsi="Times New Roman" w:cs="Times New Roman"/>
          <w:sz w:val="28"/>
          <w:szCs w:val="28"/>
          <w:lang w:val="kk-KZ"/>
        </w:rPr>
      </w:pPr>
      <w:r w:rsidRPr="00EC28F5">
        <w:rPr>
          <w:rFonts w:ascii="Times New Roman" w:hAnsi="Times New Roman" w:cs="Times New Roman"/>
          <w:sz w:val="28"/>
          <w:szCs w:val="28"/>
          <w:lang w:val="kk-KZ"/>
        </w:rPr>
        <w:t xml:space="preserve">1. MALDI-ToF MS деректерінде оқытылған ML түпнұсқа модельдерінің өнімділігі популяциядағы өзгермелі сипаттамаларға байланысты түрлі зерттеу топтарында әртүрлі болуы мүмкін.  </w:t>
      </w:r>
    </w:p>
    <w:p w14:paraId="08B60BE8" w14:textId="77777777" w:rsidR="00F02FF8" w:rsidRPr="00EC28F5" w:rsidRDefault="00F02FF8" w:rsidP="00BF1D08">
      <w:pPr>
        <w:spacing w:after="0"/>
        <w:jc w:val="both"/>
        <w:rPr>
          <w:rFonts w:ascii="Times New Roman" w:hAnsi="Times New Roman" w:cs="Times New Roman"/>
          <w:sz w:val="28"/>
          <w:szCs w:val="28"/>
          <w:lang w:val="kk-KZ"/>
        </w:rPr>
      </w:pPr>
      <w:r w:rsidRPr="00EC28F5">
        <w:rPr>
          <w:rFonts w:ascii="Times New Roman" w:hAnsi="Times New Roman" w:cs="Times New Roman"/>
          <w:sz w:val="28"/>
          <w:szCs w:val="28"/>
          <w:lang w:val="kk-KZ"/>
        </w:rPr>
        <w:t xml:space="preserve">2. Мұрын </w:t>
      </w:r>
      <w:r w:rsidR="00BF1D08" w:rsidRPr="00BF1D08">
        <w:rPr>
          <w:rFonts w:ascii="Times New Roman" w:hAnsi="Times New Roman" w:cs="Times New Roman"/>
          <w:sz w:val="28"/>
          <w:szCs w:val="28"/>
          <w:lang w:val="kk-KZ"/>
        </w:rPr>
        <w:t xml:space="preserve">жағынды </w:t>
      </w:r>
      <w:r w:rsidRPr="00EC28F5">
        <w:rPr>
          <w:rFonts w:ascii="Times New Roman" w:hAnsi="Times New Roman" w:cs="Times New Roman"/>
          <w:sz w:val="28"/>
          <w:szCs w:val="28"/>
          <w:lang w:val="kk-KZ"/>
        </w:rPr>
        <w:t>сынамаларының коллекциясының санын және биологиялық алуан түрлілігін арттыру, соңынан қайта оқыту жүргізу MALDI ToF MS/ML комбинациялы әдісінің өнімділігін оңтайландыруға мүмкіндік береді.</w:t>
      </w:r>
    </w:p>
    <w:p w14:paraId="4AF37EA0" w14:textId="77777777" w:rsidR="00F02FF8" w:rsidRPr="00BF1D08" w:rsidRDefault="00F02FF8" w:rsidP="00BF1D08">
      <w:pPr>
        <w:spacing w:after="0"/>
        <w:jc w:val="both"/>
        <w:rPr>
          <w:rFonts w:ascii="Times New Roman" w:hAnsi="Times New Roman" w:cs="Times New Roman"/>
          <w:b/>
          <w:sz w:val="28"/>
          <w:szCs w:val="28"/>
          <w:lang w:val="kk-KZ"/>
        </w:rPr>
      </w:pPr>
      <w:r w:rsidRPr="00BF1D08">
        <w:rPr>
          <w:rFonts w:ascii="Times New Roman" w:hAnsi="Times New Roman" w:cs="Times New Roman"/>
          <w:b/>
          <w:sz w:val="28"/>
          <w:szCs w:val="28"/>
          <w:lang w:val="kk-KZ"/>
        </w:rPr>
        <w:t xml:space="preserve">Зерттеудің мақсаты  </w:t>
      </w:r>
    </w:p>
    <w:p w14:paraId="7A4D9491" w14:textId="77777777" w:rsidR="00F02FF8" w:rsidRPr="00EC28F5" w:rsidRDefault="00F02FF8" w:rsidP="00BF1D08">
      <w:pPr>
        <w:spacing w:after="0"/>
        <w:jc w:val="both"/>
        <w:rPr>
          <w:rFonts w:ascii="Times New Roman" w:hAnsi="Times New Roman" w:cs="Times New Roman"/>
          <w:sz w:val="28"/>
          <w:szCs w:val="28"/>
          <w:lang w:val="kk-KZ"/>
        </w:rPr>
      </w:pPr>
      <w:r w:rsidRPr="00EC28F5">
        <w:rPr>
          <w:rFonts w:ascii="Times New Roman" w:hAnsi="Times New Roman" w:cs="Times New Roman"/>
          <w:sz w:val="28"/>
          <w:szCs w:val="28"/>
          <w:lang w:val="kk-KZ"/>
        </w:rPr>
        <w:t xml:space="preserve">SARS-CoV-2 вирустың анықтау үшін экспресс-әдістің тиімділігін бағалау және оңтайландыру, мұрын </w:t>
      </w:r>
      <w:r w:rsidR="00BF1D08" w:rsidRPr="00BF1D08">
        <w:rPr>
          <w:rFonts w:ascii="Times New Roman" w:hAnsi="Times New Roman" w:cs="Times New Roman"/>
          <w:sz w:val="28"/>
          <w:szCs w:val="28"/>
          <w:lang w:val="kk-KZ"/>
        </w:rPr>
        <w:t xml:space="preserve">жағынды </w:t>
      </w:r>
      <w:r w:rsidRPr="00EC28F5">
        <w:rPr>
          <w:rFonts w:ascii="Times New Roman" w:hAnsi="Times New Roman" w:cs="Times New Roman"/>
          <w:sz w:val="28"/>
          <w:szCs w:val="28"/>
          <w:lang w:val="kk-KZ"/>
        </w:rPr>
        <w:t>сынамаларынан алынған материалды уақыт-ұшу масс-спектрометриясы және машиналық оқыту әдістері арқылы.</w:t>
      </w:r>
    </w:p>
    <w:p w14:paraId="0D4973B8" w14:textId="77777777" w:rsidR="00F02FF8" w:rsidRPr="00EC28F5" w:rsidRDefault="00F02FF8" w:rsidP="00BF1D08">
      <w:pPr>
        <w:spacing w:after="0"/>
        <w:jc w:val="both"/>
        <w:rPr>
          <w:rFonts w:ascii="Times New Roman" w:hAnsi="Times New Roman" w:cs="Times New Roman"/>
          <w:sz w:val="28"/>
          <w:szCs w:val="28"/>
          <w:lang w:val="kk-KZ"/>
        </w:rPr>
      </w:pPr>
    </w:p>
    <w:p w14:paraId="55E902D4" w14:textId="77777777" w:rsidR="00F02FF8" w:rsidRPr="00BF1D08" w:rsidRDefault="00F02FF8" w:rsidP="00BF1D08">
      <w:pPr>
        <w:spacing w:after="0"/>
        <w:jc w:val="both"/>
        <w:rPr>
          <w:rFonts w:ascii="Times New Roman" w:hAnsi="Times New Roman" w:cs="Times New Roman"/>
          <w:b/>
          <w:sz w:val="28"/>
          <w:szCs w:val="28"/>
          <w:lang w:val="kk-KZ"/>
        </w:rPr>
      </w:pPr>
      <w:r w:rsidRPr="00BF1D08">
        <w:rPr>
          <w:rFonts w:ascii="Times New Roman" w:hAnsi="Times New Roman" w:cs="Times New Roman"/>
          <w:b/>
          <w:sz w:val="28"/>
          <w:szCs w:val="28"/>
          <w:lang w:val="kk-KZ"/>
        </w:rPr>
        <w:lastRenderedPageBreak/>
        <w:t xml:space="preserve">Зерттеу міндеттері  </w:t>
      </w:r>
    </w:p>
    <w:p w14:paraId="671E6691" w14:textId="77777777" w:rsidR="00F02FF8" w:rsidRPr="00EC28F5" w:rsidRDefault="00F02FF8" w:rsidP="00BF1D08">
      <w:pPr>
        <w:spacing w:after="0"/>
        <w:jc w:val="both"/>
        <w:rPr>
          <w:rFonts w:ascii="Times New Roman" w:hAnsi="Times New Roman" w:cs="Times New Roman"/>
          <w:sz w:val="28"/>
          <w:szCs w:val="28"/>
          <w:lang w:val="kk-KZ"/>
        </w:rPr>
      </w:pPr>
      <w:r w:rsidRPr="00EC28F5">
        <w:rPr>
          <w:rFonts w:ascii="Times New Roman" w:hAnsi="Times New Roman" w:cs="Times New Roman"/>
          <w:sz w:val="28"/>
          <w:szCs w:val="28"/>
          <w:lang w:val="kk-KZ"/>
        </w:rPr>
        <w:t>Қойылған мақсат келесі зерттеу міндеттерін анықтады:</w:t>
      </w:r>
    </w:p>
    <w:p w14:paraId="1451A391" w14:textId="77777777" w:rsidR="00F02FF8" w:rsidRPr="00EC28F5" w:rsidRDefault="00F02FF8" w:rsidP="00BF1D08">
      <w:pPr>
        <w:spacing w:after="0"/>
        <w:jc w:val="both"/>
        <w:rPr>
          <w:rFonts w:ascii="Times New Roman" w:hAnsi="Times New Roman" w:cs="Times New Roman"/>
          <w:sz w:val="28"/>
          <w:szCs w:val="28"/>
          <w:lang w:val="kk-KZ"/>
        </w:rPr>
      </w:pPr>
      <w:r w:rsidRPr="00EC28F5">
        <w:rPr>
          <w:rFonts w:ascii="Times New Roman" w:hAnsi="Times New Roman" w:cs="Times New Roman"/>
          <w:sz w:val="28"/>
          <w:szCs w:val="28"/>
          <w:lang w:val="kk-KZ"/>
        </w:rPr>
        <w:t xml:space="preserve">1. COVID-19, </w:t>
      </w:r>
      <w:r w:rsidR="00DE4CA9">
        <w:rPr>
          <w:rFonts w:ascii="Times New Roman" w:hAnsi="Times New Roman" w:cs="Times New Roman"/>
          <w:sz w:val="28"/>
          <w:szCs w:val="28"/>
          <w:lang w:val="kk-KZ"/>
        </w:rPr>
        <w:t>Ш</w:t>
      </w:r>
      <w:r w:rsidRPr="00EC28F5">
        <w:rPr>
          <w:rFonts w:ascii="Times New Roman" w:hAnsi="Times New Roman" w:cs="Times New Roman"/>
          <w:sz w:val="28"/>
          <w:szCs w:val="28"/>
          <w:lang w:val="kk-KZ"/>
        </w:rPr>
        <w:t xml:space="preserve">РИ науқастары мен шартты түрде сау пациенттердің мұрын </w:t>
      </w:r>
      <w:r w:rsidR="00BF1D08" w:rsidRPr="00BF1D08">
        <w:rPr>
          <w:rFonts w:ascii="Times New Roman" w:hAnsi="Times New Roman" w:cs="Times New Roman"/>
          <w:sz w:val="28"/>
          <w:szCs w:val="28"/>
          <w:lang w:val="kk-KZ"/>
        </w:rPr>
        <w:t xml:space="preserve">жағынды </w:t>
      </w:r>
      <w:r w:rsidRPr="00EC28F5">
        <w:rPr>
          <w:rFonts w:ascii="Times New Roman" w:hAnsi="Times New Roman" w:cs="Times New Roman"/>
          <w:sz w:val="28"/>
          <w:szCs w:val="28"/>
          <w:lang w:val="kk-KZ"/>
        </w:rPr>
        <w:t>сынамалары мен клиникалық деректер базасын қалыптастыру.</w:t>
      </w:r>
    </w:p>
    <w:p w14:paraId="1AFCB1D1" w14:textId="77777777" w:rsidR="00F02FF8" w:rsidRPr="00EC28F5" w:rsidRDefault="00F02FF8" w:rsidP="00BF1D08">
      <w:pPr>
        <w:spacing w:after="0"/>
        <w:jc w:val="both"/>
        <w:rPr>
          <w:rFonts w:ascii="Times New Roman" w:hAnsi="Times New Roman" w:cs="Times New Roman"/>
          <w:sz w:val="28"/>
          <w:szCs w:val="28"/>
          <w:lang w:val="kk-KZ"/>
        </w:rPr>
      </w:pPr>
      <w:r w:rsidRPr="00EC28F5">
        <w:rPr>
          <w:rFonts w:ascii="Times New Roman" w:hAnsi="Times New Roman" w:cs="Times New Roman"/>
          <w:sz w:val="28"/>
          <w:szCs w:val="28"/>
          <w:lang w:val="kk-KZ"/>
        </w:rPr>
        <w:t xml:space="preserve">2. Мұрын </w:t>
      </w:r>
      <w:r w:rsidR="00BF1D08" w:rsidRPr="00BF1D08">
        <w:rPr>
          <w:rFonts w:ascii="Times New Roman" w:hAnsi="Times New Roman" w:cs="Times New Roman"/>
          <w:sz w:val="28"/>
          <w:szCs w:val="28"/>
          <w:lang w:val="kk-KZ"/>
        </w:rPr>
        <w:t xml:space="preserve">жағынды </w:t>
      </w:r>
      <w:r w:rsidRPr="00EC28F5">
        <w:rPr>
          <w:rFonts w:ascii="Times New Roman" w:hAnsi="Times New Roman" w:cs="Times New Roman"/>
          <w:sz w:val="28"/>
          <w:szCs w:val="28"/>
          <w:lang w:val="kk-KZ"/>
        </w:rPr>
        <w:t>сынамаларын молекулярлық-генетикалық зерттеу әдістерімен (</w:t>
      </w:r>
      <w:r w:rsidR="00DE4CA9">
        <w:rPr>
          <w:rFonts w:ascii="Times New Roman" w:hAnsi="Times New Roman" w:cs="Times New Roman"/>
          <w:sz w:val="28"/>
          <w:szCs w:val="28"/>
          <w:lang w:val="kk-KZ"/>
        </w:rPr>
        <w:t>К</w:t>
      </w:r>
      <w:r w:rsidRPr="00EC28F5">
        <w:rPr>
          <w:rFonts w:ascii="Times New Roman" w:hAnsi="Times New Roman" w:cs="Times New Roman"/>
          <w:sz w:val="28"/>
          <w:szCs w:val="28"/>
          <w:lang w:val="kk-KZ"/>
        </w:rPr>
        <w:t>Т-П</w:t>
      </w:r>
      <w:r w:rsidR="00DE4CA9">
        <w:rPr>
          <w:rFonts w:ascii="Times New Roman" w:hAnsi="Times New Roman" w:cs="Times New Roman"/>
          <w:sz w:val="28"/>
          <w:szCs w:val="28"/>
          <w:lang w:val="kk-KZ"/>
        </w:rPr>
        <w:t>Т</w:t>
      </w:r>
      <w:r w:rsidRPr="00EC28F5">
        <w:rPr>
          <w:rFonts w:ascii="Times New Roman" w:hAnsi="Times New Roman" w:cs="Times New Roman"/>
          <w:sz w:val="28"/>
          <w:szCs w:val="28"/>
          <w:lang w:val="kk-KZ"/>
        </w:rPr>
        <w:t>Р) талдау жүргізу.</w:t>
      </w:r>
    </w:p>
    <w:p w14:paraId="6B3E64FB" w14:textId="77777777" w:rsidR="00F02FF8" w:rsidRPr="00EC28F5" w:rsidRDefault="00F02FF8" w:rsidP="00BF1D08">
      <w:pPr>
        <w:spacing w:after="0"/>
        <w:jc w:val="both"/>
        <w:rPr>
          <w:rFonts w:ascii="Times New Roman" w:hAnsi="Times New Roman" w:cs="Times New Roman"/>
          <w:sz w:val="28"/>
          <w:szCs w:val="28"/>
          <w:lang w:val="kk-KZ"/>
        </w:rPr>
      </w:pPr>
      <w:r w:rsidRPr="00EC28F5">
        <w:rPr>
          <w:rFonts w:ascii="Times New Roman" w:hAnsi="Times New Roman" w:cs="Times New Roman"/>
          <w:sz w:val="28"/>
          <w:szCs w:val="28"/>
          <w:lang w:val="kk-KZ"/>
        </w:rPr>
        <w:t xml:space="preserve">3. Мұрын </w:t>
      </w:r>
      <w:r w:rsidR="00BF1D08" w:rsidRPr="00BF1D08">
        <w:rPr>
          <w:rFonts w:ascii="Times New Roman" w:hAnsi="Times New Roman" w:cs="Times New Roman"/>
          <w:sz w:val="28"/>
          <w:szCs w:val="28"/>
          <w:lang w:val="kk-KZ"/>
        </w:rPr>
        <w:t xml:space="preserve">жағынды </w:t>
      </w:r>
      <w:r w:rsidRPr="00EC28F5">
        <w:rPr>
          <w:rFonts w:ascii="Times New Roman" w:hAnsi="Times New Roman" w:cs="Times New Roman"/>
          <w:sz w:val="28"/>
          <w:szCs w:val="28"/>
          <w:lang w:val="kk-KZ"/>
        </w:rPr>
        <w:t>сынамаларының MALDI-TOF спектрометриялық анализін өткізу және алынған пиктердің преграфигін жасау.</w:t>
      </w:r>
    </w:p>
    <w:p w14:paraId="53B4EB04" w14:textId="77777777" w:rsidR="00F02FF8" w:rsidRPr="00EC28F5" w:rsidRDefault="00F02FF8" w:rsidP="00BF1D08">
      <w:pPr>
        <w:spacing w:after="0"/>
        <w:jc w:val="both"/>
        <w:rPr>
          <w:rFonts w:ascii="Times New Roman" w:hAnsi="Times New Roman" w:cs="Times New Roman"/>
          <w:sz w:val="28"/>
          <w:szCs w:val="28"/>
          <w:lang w:val="kk-KZ"/>
        </w:rPr>
      </w:pPr>
      <w:r w:rsidRPr="00EC28F5">
        <w:rPr>
          <w:rFonts w:ascii="Times New Roman" w:hAnsi="Times New Roman" w:cs="Times New Roman"/>
          <w:sz w:val="28"/>
          <w:szCs w:val="28"/>
          <w:lang w:val="kk-KZ"/>
        </w:rPr>
        <w:t>4. Қазақстандық деректер бойынша түпнұсқа модельдің өнімділік сипаттамаларын бағалау.</w:t>
      </w:r>
    </w:p>
    <w:p w14:paraId="5EA8DFC7" w14:textId="77777777" w:rsidR="00F02FF8" w:rsidRPr="00EC28F5" w:rsidRDefault="00F02FF8" w:rsidP="00BF1D08">
      <w:pPr>
        <w:spacing w:after="0"/>
        <w:jc w:val="both"/>
        <w:rPr>
          <w:rFonts w:ascii="Times New Roman" w:hAnsi="Times New Roman" w:cs="Times New Roman"/>
          <w:sz w:val="28"/>
          <w:szCs w:val="28"/>
          <w:lang w:val="kk-KZ"/>
        </w:rPr>
      </w:pPr>
      <w:r w:rsidRPr="00EC28F5">
        <w:rPr>
          <w:rFonts w:ascii="Times New Roman" w:hAnsi="Times New Roman" w:cs="Times New Roman"/>
          <w:sz w:val="28"/>
          <w:szCs w:val="28"/>
          <w:lang w:val="kk-KZ"/>
        </w:rPr>
        <w:t xml:space="preserve">5. SARS-CoV-2-ні мұрын </w:t>
      </w:r>
      <w:r w:rsidR="00BF1D08" w:rsidRPr="00BF1D08">
        <w:rPr>
          <w:rFonts w:ascii="Times New Roman" w:hAnsi="Times New Roman" w:cs="Times New Roman"/>
          <w:sz w:val="28"/>
          <w:szCs w:val="28"/>
          <w:lang w:val="kk-KZ"/>
        </w:rPr>
        <w:t xml:space="preserve">жағынды </w:t>
      </w:r>
      <w:r w:rsidRPr="00EC28F5">
        <w:rPr>
          <w:rFonts w:ascii="Times New Roman" w:hAnsi="Times New Roman" w:cs="Times New Roman"/>
          <w:sz w:val="28"/>
          <w:szCs w:val="28"/>
          <w:lang w:val="kk-KZ"/>
        </w:rPr>
        <w:t>сынамаларында анықтау үшін экспресс-әдісті оңтайландыру мақсатында өз машиналық оқыту модельдерін оқыту.</w:t>
      </w:r>
    </w:p>
    <w:p w14:paraId="0F9DC1A4" w14:textId="77777777" w:rsidR="00F02FF8" w:rsidRPr="00EC28F5" w:rsidRDefault="00F02FF8" w:rsidP="00BF1D08">
      <w:pPr>
        <w:spacing w:after="0"/>
        <w:jc w:val="both"/>
        <w:rPr>
          <w:rFonts w:ascii="Times New Roman" w:hAnsi="Times New Roman" w:cs="Times New Roman"/>
          <w:sz w:val="28"/>
          <w:szCs w:val="28"/>
          <w:lang w:val="kk-KZ"/>
        </w:rPr>
      </w:pPr>
      <w:r w:rsidRPr="00EC28F5">
        <w:rPr>
          <w:rFonts w:ascii="Times New Roman" w:hAnsi="Times New Roman" w:cs="Times New Roman"/>
          <w:sz w:val="28"/>
          <w:szCs w:val="28"/>
          <w:lang w:val="kk-KZ"/>
        </w:rPr>
        <w:t>6. Алғашқы әзірлеушілердің ML өнімділігін және өз бетінше қайта оқытылған модельдердің өнімділігін салыстыру.</w:t>
      </w:r>
    </w:p>
    <w:p w14:paraId="321A7D15" w14:textId="77777777" w:rsidR="00F02FF8" w:rsidRPr="00BF1D08" w:rsidRDefault="00F02FF8" w:rsidP="00BF1D08">
      <w:pPr>
        <w:spacing w:after="0"/>
        <w:jc w:val="both"/>
        <w:rPr>
          <w:rFonts w:ascii="Times New Roman" w:hAnsi="Times New Roman" w:cs="Times New Roman"/>
          <w:b/>
          <w:sz w:val="28"/>
          <w:szCs w:val="28"/>
          <w:lang w:val="kk-KZ"/>
        </w:rPr>
      </w:pPr>
      <w:r w:rsidRPr="00BF1D08">
        <w:rPr>
          <w:rFonts w:ascii="Times New Roman" w:hAnsi="Times New Roman" w:cs="Times New Roman"/>
          <w:b/>
          <w:sz w:val="28"/>
          <w:szCs w:val="28"/>
          <w:lang w:val="kk-KZ"/>
        </w:rPr>
        <w:t xml:space="preserve">Зерттеу нысаны  </w:t>
      </w:r>
    </w:p>
    <w:p w14:paraId="3D3D5390" w14:textId="77777777" w:rsidR="00F02FF8" w:rsidRPr="00EC28F5" w:rsidRDefault="00F02FF8" w:rsidP="00BF1D08">
      <w:pPr>
        <w:spacing w:after="0"/>
        <w:jc w:val="both"/>
        <w:rPr>
          <w:rFonts w:ascii="Times New Roman" w:hAnsi="Times New Roman" w:cs="Times New Roman"/>
          <w:sz w:val="28"/>
          <w:szCs w:val="28"/>
          <w:lang w:val="kk-KZ"/>
        </w:rPr>
      </w:pPr>
      <w:r w:rsidRPr="00EC28F5">
        <w:rPr>
          <w:rFonts w:ascii="Times New Roman" w:hAnsi="Times New Roman" w:cs="Times New Roman"/>
          <w:sz w:val="28"/>
          <w:szCs w:val="28"/>
          <w:lang w:val="kk-KZ"/>
        </w:rPr>
        <w:t xml:space="preserve">Зерттеу нысаны COVID-19, </w:t>
      </w:r>
      <w:r w:rsidR="00DE4CA9">
        <w:rPr>
          <w:rFonts w:ascii="Times New Roman" w:hAnsi="Times New Roman" w:cs="Times New Roman"/>
          <w:sz w:val="28"/>
          <w:szCs w:val="28"/>
          <w:lang w:val="kk-KZ"/>
        </w:rPr>
        <w:t>Ш</w:t>
      </w:r>
      <w:r w:rsidRPr="00EC28F5">
        <w:rPr>
          <w:rFonts w:ascii="Times New Roman" w:hAnsi="Times New Roman" w:cs="Times New Roman"/>
          <w:sz w:val="28"/>
          <w:szCs w:val="28"/>
          <w:lang w:val="kk-KZ"/>
        </w:rPr>
        <w:t xml:space="preserve">РИ науқастары мен бақылау тобының қатысушыларына қатысты мұрын </w:t>
      </w:r>
      <w:r w:rsidR="00BF1D08" w:rsidRPr="00BF1D08">
        <w:rPr>
          <w:rFonts w:ascii="Times New Roman" w:hAnsi="Times New Roman" w:cs="Times New Roman"/>
          <w:sz w:val="28"/>
          <w:szCs w:val="28"/>
          <w:lang w:val="kk-KZ"/>
        </w:rPr>
        <w:t xml:space="preserve">жағынды </w:t>
      </w:r>
      <w:r w:rsidRPr="00EC28F5">
        <w:rPr>
          <w:rFonts w:ascii="Times New Roman" w:hAnsi="Times New Roman" w:cs="Times New Roman"/>
          <w:sz w:val="28"/>
          <w:szCs w:val="28"/>
          <w:lang w:val="kk-KZ"/>
        </w:rPr>
        <w:t xml:space="preserve">сынамалары болды. </w:t>
      </w:r>
    </w:p>
    <w:p w14:paraId="74BB9958" w14:textId="77777777" w:rsidR="00F02FF8" w:rsidRPr="00BF1D08" w:rsidRDefault="00F02FF8" w:rsidP="00BF1D08">
      <w:pPr>
        <w:spacing w:after="0"/>
        <w:jc w:val="both"/>
        <w:rPr>
          <w:rFonts w:ascii="Times New Roman" w:hAnsi="Times New Roman" w:cs="Times New Roman"/>
          <w:b/>
          <w:sz w:val="28"/>
          <w:szCs w:val="28"/>
          <w:lang w:val="kk-KZ"/>
        </w:rPr>
      </w:pPr>
      <w:r w:rsidRPr="00BF1D08">
        <w:rPr>
          <w:rFonts w:ascii="Times New Roman" w:hAnsi="Times New Roman" w:cs="Times New Roman"/>
          <w:b/>
          <w:sz w:val="28"/>
          <w:szCs w:val="28"/>
          <w:lang w:val="kk-KZ"/>
        </w:rPr>
        <w:t xml:space="preserve">Зерттеу пәні  </w:t>
      </w:r>
    </w:p>
    <w:p w14:paraId="5BF6C399" w14:textId="77777777" w:rsidR="00F02FF8" w:rsidRPr="00EC28F5" w:rsidRDefault="00F02FF8" w:rsidP="00BF1D08">
      <w:pPr>
        <w:spacing w:after="0"/>
        <w:jc w:val="both"/>
        <w:rPr>
          <w:rFonts w:ascii="Times New Roman" w:hAnsi="Times New Roman" w:cs="Times New Roman"/>
          <w:sz w:val="28"/>
          <w:szCs w:val="28"/>
          <w:lang w:val="kk-KZ"/>
        </w:rPr>
      </w:pPr>
      <w:r w:rsidRPr="00EC28F5">
        <w:rPr>
          <w:rFonts w:ascii="Times New Roman" w:hAnsi="Times New Roman" w:cs="Times New Roman"/>
          <w:sz w:val="28"/>
          <w:szCs w:val="28"/>
          <w:lang w:val="kk-KZ"/>
        </w:rPr>
        <w:t xml:space="preserve">Зерттеу пәні SARS-CoV-2-ні мұрын </w:t>
      </w:r>
      <w:r w:rsidR="00BF1D08" w:rsidRPr="00BF1D08">
        <w:rPr>
          <w:rFonts w:ascii="Times New Roman" w:hAnsi="Times New Roman" w:cs="Times New Roman"/>
          <w:sz w:val="28"/>
          <w:szCs w:val="28"/>
          <w:lang w:val="kk-KZ"/>
        </w:rPr>
        <w:t xml:space="preserve">жағынды </w:t>
      </w:r>
      <w:r w:rsidRPr="00EC28F5">
        <w:rPr>
          <w:rFonts w:ascii="Times New Roman" w:hAnsi="Times New Roman" w:cs="Times New Roman"/>
          <w:sz w:val="28"/>
          <w:szCs w:val="28"/>
          <w:lang w:val="kk-KZ"/>
        </w:rPr>
        <w:t>сынамаларында уақыт-ұшу масс-спектрометриясы (MALDI-TOF MS) әдісін пайдаланып талдаудың тиімділігі, дәлдігі, мүмкіндіктері мен шектеулерін болып табылады.</w:t>
      </w:r>
    </w:p>
    <w:p w14:paraId="24BA9D86" w14:textId="77777777" w:rsidR="00F02FF8" w:rsidRPr="00BF1D08" w:rsidRDefault="00F02FF8" w:rsidP="00BF1D08">
      <w:pPr>
        <w:spacing w:after="0"/>
        <w:jc w:val="both"/>
        <w:rPr>
          <w:rFonts w:ascii="Times New Roman" w:hAnsi="Times New Roman" w:cs="Times New Roman"/>
          <w:b/>
          <w:sz w:val="28"/>
          <w:szCs w:val="28"/>
          <w:lang w:val="kk-KZ"/>
        </w:rPr>
      </w:pPr>
      <w:r w:rsidRPr="00BF1D08">
        <w:rPr>
          <w:rFonts w:ascii="Times New Roman" w:hAnsi="Times New Roman" w:cs="Times New Roman"/>
          <w:b/>
          <w:sz w:val="28"/>
          <w:szCs w:val="28"/>
          <w:lang w:val="kk-KZ"/>
        </w:rPr>
        <w:t xml:space="preserve">Зерттеу хронологиялық кезеңі  </w:t>
      </w:r>
    </w:p>
    <w:p w14:paraId="2639E876" w14:textId="77777777" w:rsidR="00F02FF8" w:rsidRPr="00EC28F5" w:rsidRDefault="00F02FF8" w:rsidP="00BF1D08">
      <w:pPr>
        <w:spacing w:after="0"/>
        <w:jc w:val="both"/>
        <w:rPr>
          <w:rFonts w:ascii="Times New Roman" w:hAnsi="Times New Roman" w:cs="Times New Roman"/>
          <w:sz w:val="28"/>
          <w:szCs w:val="28"/>
          <w:lang w:val="kk-KZ"/>
        </w:rPr>
      </w:pPr>
      <w:r w:rsidRPr="00EC28F5">
        <w:rPr>
          <w:rFonts w:ascii="Times New Roman" w:hAnsi="Times New Roman" w:cs="Times New Roman"/>
          <w:sz w:val="28"/>
          <w:szCs w:val="28"/>
          <w:lang w:val="kk-KZ"/>
        </w:rPr>
        <w:t>Қойылған міндеттерге жауап алу үшін 2020-2023 жылдар аралығында Қарағанды қаласында обсервациялық аналитикалық зерттеу жүргізілді.</w:t>
      </w:r>
    </w:p>
    <w:p w14:paraId="1697B4FC" w14:textId="77777777" w:rsidR="00F02FF8" w:rsidRPr="00EC28F5" w:rsidRDefault="00F02FF8" w:rsidP="00BF1D08">
      <w:pPr>
        <w:spacing w:after="0"/>
        <w:jc w:val="both"/>
        <w:rPr>
          <w:rFonts w:ascii="Times New Roman" w:hAnsi="Times New Roman" w:cs="Times New Roman"/>
          <w:sz w:val="28"/>
          <w:szCs w:val="28"/>
          <w:lang w:val="kk-KZ"/>
        </w:rPr>
      </w:pPr>
      <w:r w:rsidRPr="00BF1D08">
        <w:rPr>
          <w:rFonts w:ascii="Times New Roman" w:hAnsi="Times New Roman" w:cs="Times New Roman"/>
          <w:b/>
          <w:sz w:val="28"/>
          <w:szCs w:val="28"/>
          <w:lang w:val="kk-KZ"/>
        </w:rPr>
        <w:t>Ғылыми жаңалық</w:t>
      </w:r>
      <w:r w:rsidRPr="00EC28F5">
        <w:rPr>
          <w:rFonts w:ascii="Times New Roman" w:hAnsi="Times New Roman" w:cs="Times New Roman"/>
          <w:sz w:val="28"/>
          <w:szCs w:val="28"/>
          <w:lang w:val="kk-KZ"/>
        </w:rPr>
        <w:t xml:space="preserve">:  </w:t>
      </w:r>
    </w:p>
    <w:p w14:paraId="5506F146" w14:textId="77777777" w:rsidR="00F02FF8" w:rsidRPr="00EC28F5" w:rsidRDefault="00F02FF8" w:rsidP="00BF1D08">
      <w:pPr>
        <w:spacing w:after="0"/>
        <w:jc w:val="both"/>
        <w:rPr>
          <w:rFonts w:ascii="Times New Roman" w:hAnsi="Times New Roman" w:cs="Times New Roman"/>
          <w:sz w:val="28"/>
          <w:szCs w:val="28"/>
          <w:lang w:val="kk-KZ"/>
        </w:rPr>
      </w:pPr>
      <w:r w:rsidRPr="00EC28F5">
        <w:rPr>
          <w:rFonts w:ascii="Times New Roman" w:hAnsi="Times New Roman" w:cs="Times New Roman"/>
          <w:sz w:val="28"/>
          <w:szCs w:val="28"/>
          <w:lang w:val="kk-KZ"/>
        </w:rPr>
        <w:t>Зерттеу ғылыми мәселелері мен жаңалықтары толығымен жаңа. Диссертацияның ғылыми жаңалығы келесіде жатыр:</w:t>
      </w:r>
    </w:p>
    <w:p w14:paraId="06630072" w14:textId="77777777" w:rsidR="00F02FF8" w:rsidRPr="00EC28F5" w:rsidRDefault="00F02FF8" w:rsidP="00BF1D08">
      <w:pPr>
        <w:spacing w:after="0"/>
        <w:jc w:val="both"/>
        <w:rPr>
          <w:rFonts w:ascii="Times New Roman" w:hAnsi="Times New Roman" w:cs="Times New Roman"/>
          <w:sz w:val="28"/>
          <w:szCs w:val="28"/>
          <w:lang w:val="kk-KZ"/>
        </w:rPr>
      </w:pPr>
      <w:r w:rsidRPr="00EC28F5">
        <w:rPr>
          <w:rFonts w:ascii="Times New Roman" w:hAnsi="Times New Roman" w:cs="Times New Roman"/>
          <w:sz w:val="28"/>
          <w:szCs w:val="28"/>
          <w:lang w:val="kk-KZ"/>
        </w:rPr>
        <w:t xml:space="preserve">1. SARS-CoV-2 анықтауда үлес қосатын 120 пик анықталды, Қазақстан мен Оңтүстік Америка пациенттерінің мұрын </w:t>
      </w:r>
      <w:r w:rsidR="00BF1D08" w:rsidRPr="00BF1D08">
        <w:rPr>
          <w:rFonts w:ascii="Times New Roman" w:hAnsi="Times New Roman" w:cs="Times New Roman"/>
          <w:sz w:val="28"/>
          <w:szCs w:val="28"/>
          <w:lang w:val="kk-KZ"/>
        </w:rPr>
        <w:t xml:space="preserve">жағынды </w:t>
      </w:r>
      <w:r w:rsidRPr="00EC28F5">
        <w:rPr>
          <w:rFonts w:ascii="Times New Roman" w:hAnsi="Times New Roman" w:cs="Times New Roman"/>
          <w:sz w:val="28"/>
          <w:szCs w:val="28"/>
          <w:lang w:val="kk-KZ"/>
        </w:rPr>
        <w:t>сынамаларының масс-спектрометриялық пиктарының интенсивтілік матрицасы жасалды.</w:t>
      </w:r>
    </w:p>
    <w:p w14:paraId="1F14CC1D" w14:textId="77777777" w:rsidR="00F02FF8" w:rsidRPr="00EC28F5" w:rsidRDefault="00F02FF8" w:rsidP="00BF1D08">
      <w:pPr>
        <w:spacing w:after="0"/>
        <w:jc w:val="both"/>
        <w:rPr>
          <w:rFonts w:ascii="Times New Roman" w:hAnsi="Times New Roman" w:cs="Times New Roman"/>
          <w:sz w:val="28"/>
          <w:szCs w:val="28"/>
          <w:lang w:val="kk-KZ"/>
        </w:rPr>
      </w:pPr>
      <w:r w:rsidRPr="00EC28F5">
        <w:rPr>
          <w:rFonts w:ascii="Times New Roman" w:hAnsi="Times New Roman" w:cs="Times New Roman"/>
          <w:sz w:val="28"/>
          <w:szCs w:val="28"/>
          <w:lang w:val="kk-KZ"/>
        </w:rPr>
        <w:t>2. Алғаш рет Оңтүстік Америка мен Қазақстанның деректерінде бастапқыда әзірленген машиналық оқыту алгоритмдерінің өнімділігі бағаланды (ROC AUC: DT –0.62, KNN - 0.56, NB - 0.65, RF - 0.67, SVM-L - 0.74, SVM-R –0,60, XGBoost - 0.62).</w:t>
      </w:r>
    </w:p>
    <w:p w14:paraId="7BE73EF0" w14:textId="77777777" w:rsidR="00F02FF8" w:rsidRPr="00EC28F5" w:rsidRDefault="00F02FF8" w:rsidP="00BF1D08">
      <w:pPr>
        <w:spacing w:after="0"/>
        <w:jc w:val="both"/>
        <w:rPr>
          <w:rFonts w:ascii="Times New Roman" w:hAnsi="Times New Roman" w:cs="Times New Roman"/>
          <w:sz w:val="28"/>
          <w:szCs w:val="28"/>
          <w:lang w:val="kk-KZ"/>
        </w:rPr>
      </w:pPr>
      <w:r w:rsidRPr="00EC28F5">
        <w:rPr>
          <w:rFonts w:ascii="Times New Roman" w:hAnsi="Times New Roman" w:cs="Times New Roman"/>
          <w:sz w:val="28"/>
          <w:szCs w:val="28"/>
          <w:lang w:val="kk-KZ"/>
        </w:rPr>
        <w:t>3. Алғаш рет жиналған деректердің интенсивтілік матрицасында өз машиналық оқыту модельдері оқытылды (ROC AUC: DT –0.972, KNN - 0.92, NB - 0.801, RF - 0.93, SVM-L - 0.94, SVM-R - 0.983, XGBoost - 0.958).</w:t>
      </w:r>
    </w:p>
    <w:p w14:paraId="7166652F" w14:textId="77777777" w:rsidR="00F02FF8" w:rsidRPr="00EC28F5" w:rsidRDefault="00BF1D08" w:rsidP="00BF1D08">
      <w:pPr>
        <w:spacing w:after="0"/>
        <w:jc w:val="both"/>
        <w:rPr>
          <w:rFonts w:ascii="Times New Roman" w:hAnsi="Times New Roman" w:cs="Times New Roman"/>
          <w:sz w:val="28"/>
          <w:szCs w:val="28"/>
          <w:lang w:val="kk-KZ"/>
        </w:rPr>
      </w:pPr>
      <w:r w:rsidRPr="00BF1D08">
        <w:rPr>
          <w:rFonts w:ascii="Times New Roman" w:hAnsi="Times New Roman" w:cs="Times New Roman"/>
          <w:b/>
          <w:sz w:val="28"/>
          <w:szCs w:val="28"/>
          <w:lang w:val="kk-KZ"/>
        </w:rPr>
        <w:t xml:space="preserve">Қорғау </w:t>
      </w:r>
      <w:r w:rsidR="00F02FF8" w:rsidRPr="00BF1D08">
        <w:rPr>
          <w:rFonts w:ascii="Times New Roman" w:hAnsi="Times New Roman" w:cs="Times New Roman"/>
          <w:b/>
          <w:sz w:val="28"/>
          <w:szCs w:val="28"/>
          <w:lang w:val="kk-KZ"/>
        </w:rPr>
        <w:t>ұсынылатын негізгі тұжырымдар</w:t>
      </w:r>
      <w:r w:rsidR="00F02FF8" w:rsidRPr="00EC28F5">
        <w:rPr>
          <w:rFonts w:ascii="Times New Roman" w:hAnsi="Times New Roman" w:cs="Times New Roman"/>
          <w:sz w:val="28"/>
          <w:szCs w:val="28"/>
          <w:lang w:val="kk-KZ"/>
        </w:rPr>
        <w:t xml:space="preserve">:  </w:t>
      </w:r>
    </w:p>
    <w:p w14:paraId="0044C0C7" w14:textId="77777777" w:rsidR="00F02FF8" w:rsidRPr="00EC28F5" w:rsidRDefault="00F02FF8" w:rsidP="00BF1D08">
      <w:pPr>
        <w:spacing w:after="0"/>
        <w:jc w:val="both"/>
        <w:rPr>
          <w:rFonts w:ascii="Times New Roman" w:hAnsi="Times New Roman" w:cs="Times New Roman"/>
          <w:sz w:val="28"/>
          <w:szCs w:val="28"/>
          <w:lang w:val="kk-KZ"/>
        </w:rPr>
      </w:pPr>
      <w:r w:rsidRPr="00EC28F5">
        <w:rPr>
          <w:rFonts w:ascii="Times New Roman" w:hAnsi="Times New Roman" w:cs="Times New Roman"/>
          <w:sz w:val="28"/>
          <w:szCs w:val="28"/>
          <w:lang w:val="kk-KZ"/>
        </w:rPr>
        <w:lastRenderedPageBreak/>
        <w:t>1. Алғашқы әзірлеушілердің машиналық оқыту алгоритмдері алдын ала түзетусіз пайдаланылмайды, Қазақстанның деректерінде ROC AUC көрсеткіштері: DT –0.62, KNN - 0.56, NB - 0.65, RF - 0.67, SVM-L - 0.74, SVM-R –0,60, XGBoost - 0.62.</w:t>
      </w:r>
    </w:p>
    <w:p w14:paraId="68A439C7" w14:textId="77777777" w:rsidR="00F02FF8" w:rsidRPr="00EC28F5" w:rsidRDefault="00F02FF8" w:rsidP="00BF1D08">
      <w:pPr>
        <w:spacing w:after="0"/>
        <w:jc w:val="both"/>
        <w:rPr>
          <w:rFonts w:ascii="Times New Roman" w:hAnsi="Times New Roman" w:cs="Times New Roman"/>
          <w:sz w:val="28"/>
          <w:szCs w:val="28"/>
          <w:lang w:val="kk-KZ"/>
        </w:rPr>
      </w:pPr>
      <w:r w:rsidRPr="00EC28F5">
        <w:rPr>
          <w:rFonts w:ascii="Times New Roman" w:hAnsi="Times New Roman" w:cs="Times New Roman"/>
          <w:sz w:val="28"/>
          <w:szCs w:val="28"/>
          <w:lang w:val="kk-KZ"/>
        </w:rPr>
        <w:t>2. Қосымша деректер енгізілгеннен және МL қайта оқытылғаннан кейін жақсы өнімділікке қол жеткізіліп, өз машиналық оқыту модельдерінің ROC AUC көрсеткіштері: DT –0.972, KNN - 0.92, NB - 0.801, RF - 0.93, SVM-L - 0.94, SVM-R - 0.983, XGBoost - 0.958.</w:t>
      </w:r>
    </w:p>
    <w:p w14:paraId="7F497CEE" w14:textId="77777777" w:rsidR="00F02FF8" w:rsidRPr="00EC28F5" w:rsidRDefault="00F02FF8" w:rsidP="00BF1D08">
      <w:pPr>
        <w:spacing w:after="0"/>
        <w:jc w:val="both"/>
        <w:rPr>
          <w:rFonts w:ascii="Times New Roman" w:hAnsi="Times New Roman" w:cs="Times New Roman"/>
          <w:sz w:val="28"/>
          <w:szCs w:val="28"/>
          <w:lang w:val="kk-KZ"/>
        </w:rPr>
      </w:pPr>
      <w:r w:rsidRPr="00EC28F5">
        <w:rPr>
          <w:rFonts w:ascii="Times New Roman" w:hAnsi="Times New Roman" w:cs="Times New Roman"/>
          <w:sz w:val="28"/>
          <w:szCs w:val="28"/>
          <w:lang w:val="kk-KZ"/>
        </w:rPr>
        <w:t>3. MALDI-TOF MS/ML комбинациялы әдісінің оңтайландырылуы модельдің өнімділігін арттырады: ROC AUC талдау 1: RF - 0.67, SVM-R –0,60; ROC AUC талдау 11: RF - 0.67, SVM-R –0,60.</w:t>
      </w:r>
    </w:p>
    <w:p w14:paraId="414AA56E" w14:textId="77777777" w:rsidR="00F02FF8" w:rsidRPr="00BF1D08" w:rsidRDefault="00F02FF8" w:rsidP="00BF1D08">
      <w:pPr>
        <w:spacing w:after="0"/>
        <w:jc w:val="both"/>
        <w:rPr>
          <w:rFonts w:ascii="Times New Roman" w:hAnsi="Times New Roman" w:cs="Times New Roman"/>
          <w:sz w:val="28"/>
          <w:szCs w:val="28"/>
          <w:lang w:val="kk-KZ"/>
        </w:rPr>
      </w:pPr>
      <w:r w:rsidRPr="00BF1D08">
        <w:rPr>
          <w:rFonts w:ascii="Times New Roman" w:hAnsi="Times New Roman" w:cs="Times New Roman"/>
          <w:b/>
          <w:sz w:val="28"/>
          <w:szCs w:val="28"/>
          <w:lang w:val="kk-KZ"/>
        </w:rPr>
        <w:t>Практикалық маңызы</w:t>
      </w:r>
      <w:r w:rsidR="00BF1D08" w:rsidRPr="00BF1D08">
        <w:rPr>
          <w:rFonts w:ascii="Times New Roman" w:hAnsi="Times New Roman" w:cs="Times New Roman"/>
          <w:b/>
          <w:sz w:val="28"/>
          <w:szCs w:val="28"/>
          <w:lang w:val="kk-KZ"/>
        </w:rPr>
        <w:t>лығы</w:t>
      </w:r>
      <w:r w:rsidRPr="00BF1D08">
        <w:rPr>
          <w:rFonts w:ascii="Times New Roman" w:hAnsi="Times New Roman" w:cs="Times New Roman"/>
          <w:sz w:val="28"/>
          <w:szCs w:val="28"/>
          <w:lang w:val="kk-KZ"/>
        </w:rPr>
        <w:t xml:space="preserve">  </w:t>
      </w:r>
    </w:p>
    <w:p w14:paraId="67B9473F" w14:textId="77777777" w:rsidR="00F02FF8" w:rsidRPr="00EC28F5" w:rsidRDefault="00F02FF8" w:rsidP="00BF1D08">
      <w:pPr>
        <w:spacing w:after="0"/>
        <w:jc w:val="both"/>
        <w:rPr>
          <w:rFonts w:ascii="Times New Roman" w:hAnsi="Times New Roman" w:cs="Times New Roman"/>
          <w:sz w:val="28"/>
          <w:szCs w:val="28"/>
          <w:lang w:val="kk-KZ"/>
        </w:rPr>
      </w:pPr>
      <w:r w:rsidRPr="00EC28F5">
        <w:rPr>
          <w:rFonts w:ascii="Times New Roman" w:hAnsi="Times New Roman" w:cs="Times New Roman"/>
          <w:sz w:val="28"/>
          <w:szCs w:val="28"/>
          <w:lang w:val="kk-KZ"/>
        </w:rPr>
        <w:t xml:space="preserve">1. Диссертация SARS-CoV-2-ні мұрын </w:t>
      </w:r>
      <w:r w:rsidR="00BF1D08" w:rsidRPr="00BF1D08">
        <w:rPr>
          <w:rFonts w:ascii="Times New Roman" w:hAnsi="Times New Roman" w:cs="Times New Roman"/>
          <w:sz w:val="28"/>
          <w:szCs w:val="28"/>
          <w:lang w:val="kk-KZ"/>
        </w:rPr>
        <w:t>жағынды</w:t>
      </w:r>
      <w:r w:rsidR="001F4DB9">
        <w:rPr>
          <w:rFonts w:ascii="Times New Roman" w:hAnsi="Times New Roman" w:cs="Times New Roman"/>
          <w:sz w:val="28"/>
          <w:szCs w:val="28"/>
          <w:lang w:val="kk-KZ"/>
        </w:rPr>
        <w:t xml:space="preserve"> </w:t>
      </w:r>
      <w:r w:rsidRPr="00EC28F5">
        <w:rPr>
          <w:rFonts w:ascii="Times New Roman" w:hAnsi="Times New Roman" w:cs="Times New Roman"/>
          <w:sz w:val="28"/>
          <w:szCs w:val="28"/>
          <w:lang w:val="kk-KZ"/>
        </w:rPr>
        <w:t>сынамаларында анықтау үшін жаңа тиімді және экономикалық тұрғыдан тиімді әдісті оңтайландыруда практикалық құндылыққа ие.</w:t>
      </w:r>
    </w:p>
    <w:p w14:paraId="49EF375E" w14:textId="77777777" w:rsidR="00F02FF8" w:rsidRPr="00EC28F5" w:rsidRDefault="00F02FF8" w:rsidP="00BF1D08">
      <w:pPr>
        <w:spacing w:after="0"/>
        <w:jc w:val="both"/>
        <w:rPr>
          <w:rFonts w:ascii="Times New Roman" w:hAnsi="Times New Roman" w:cs="Times New Roman"/>
          <w:sz w:val="28"/>
          <w:szCs w:val="28"/>
          <w:lang w:val="kk-KZ"/>
        </w:rPr>
      </w:pPr>
      <w:r w:rsidRPr="00EC28F5">
        <w:rPr>
          <w:rFonts w:ascii="Times New Roman" w:hAnsi="Times New Roman" w:cs="Times New Roman"/>
          <w:sz w:val="28"/>
          <w:szCs w:val="28"/>
          <w:lang w:val="kk-KZ"/>
        </w:rPr>
        <w:t>2. Жүргізілген зерттеулердің нәтижелері вируспен туындаған ауруларды мақсатты емдеуді дамыту перспективаларын ашады, себебі оларды жылдам және экономикалық тұрғыдан тиімді диагностикалау арқылы жүзеге асыруға болады.</w:t>
      </w:r>
    </w:p>
    <w:p w14:paraId="792BF82C" w14:textId="77777777" w:rsidR="00F02FF8" w:rsidRPr="00EC28F5" w:rsidRDefault="00F02FF8" w:rsidP="00BF1D08">
      <w:pPr>
        <w:spacing w:after="0"/>
        <w:jc w:val="both"/>
        <w:rPr>
          <w:rFonts w:ascii="Times New Roman" w:hAnsi="Times New Roman" w:cs="Times New Roman"/>
          <w:sz w:val="28"/>
          <w:szCs w:val="28"/>
          <w:lang w:val="kk-KZ"/>
        </w:rPr>
      </w:pPr>
      <w:r w:rsidRPr="00EC28F5">
        <w:rPr>
          <w:rFonts w:ascii="Times New Roman" w:hAnsi="Times New Roman" w:cs="Times New Roman"/>
          <w:sz w:val="28"/>
          <w:szCs w:val="28"/>
          <w:lang w:val="kk-KZ"/>
        </w:rPr>
        <w:t xml:space="preserve">3. Экспресс-әдістеме стационарға жедел көрсеткіштермен ауру белгілері бар науқастарды дифференциалды диагностикалау үшін қолданылуы мүмкін, бұл </w:t>
      </w:r>
      <w:r w:rsidR="00DE4CA9" w:rsidRPr="00DE4CA9">
        <w:rPr>
          <w:rFonts w:ascii="Times New Roman" w:hAnsi="Times New Roman" w:cs="Times New Roman"/>
          <w:sz w:val="28"/>
          <w:szCs w:val="28"/>
          <w:lang w:val="kk-KZ"/>
        </w:rPr>
        <w:t xml:space="preserve">КЕАҚ </w:t>
      </w:r>
      <w:r w:rsidRPr="00EC28F5">
        <w:rPr>
          <w:rFonts w:ascii="Times New Roman" w:hAnsi="Times New Roman" w:cs="Times New Roman"/>
          <w:sz w:val="28"/>
          <w:szCs w:val="28"/>
          <w:lang w:val="kk-KZ"/>
        </w:rPr>
        <w:t>«</w:t>
      </w:r>
      <w:r w:rsidR="00DE4CA9" w:rsidRPr="00EC28F5">
        <w:rPr>
          <w:rFonts w:ascii="Times New Roman" w:hAnsi="Times New Roman" w:cs="Times New Roman"/>
          <w:sz w:val="28"/>
          <w:szCs w:val="28"/>
          <w:lang w:val="kk-KZ"/>
        </w:rPr>
        <w:t>К</w:t>
      </w:r>
      <w:r w:rsidRPr="00EC28F5">
        <w:rPr>
          <w:rFonts w:ascii="Times New Roman" w:hAnsi="Times New Roman" w:cs="Times New Roman"/>
          <w:sz w:val="28"/>
          <w:szCs w:val="28"/>
          <w:lang w:val="kk-KZ"/>
        </w:rPr>
        <w:t>МУ» клиникасының клиникалық практикаға енгізу актісімен расталады.</w:t>
      </w:r>
    </w:p>
    <w:p w14:paraId="26DCA6D3" w14:textId="77777777" w:rsidR="00F02FF8" w:rsidRPr="00EC28F5" w:rsidRDefault="00F02FF8" w:rsidP="00BF1D08">
      <w:pPr>
        <w:spacing w:after="0"/>
        <w:jc w:val="both"/>
        <w:rPr>
          <w:rFonts w:ascii="Times New Roman" w:hAnsi="Times New Roman" w:cs="Times New Roman"/>
          <w:sz w:val="28"/>
          <w:szCs w:val="28"/>
          <w:lang w:val="kk-KZ"/>
        </w:rPr>
      </w:pPr>
      <w:r w:rsidRPr="00EC28F5">
        <w:rPr>
          <w:rFonts w:ascii="Times New Roman" w:hAnsi="Times New Roman" w:cs="Times New Roman"/>
          <w:sz w:val="28"/>
          <w:szCs w:val="28"/>
          <w:lang w:val="kk-KZ"/>
        </w:rPr>
        <w:t xml:space="preserve">4. MALDI-TOF MS және машиналық оқыту әдістерін үйлесімді қолдану SARS-CoV-2 және </w:t>
      </w:r>
      <w:r w:rsidR="001F4DB9" w:rsidRPr="001F4DB9">
        <w:rPr>
          <w:rFonts w:ascii="Times New Roman" w:hAnsi="Times New Roman" w:cs="Times New Roman"/>
          <w:sz w:val="28"/>
          <w:szCs w:val="28"/>
          <w:lang w:val="kk-KZ"/>
        </w:rPr>
        <w:t>Ш</w:t>
      </w:r>
      <w:r w:rsidRPr="001F4DB9">
        <w:rPr>
          <w:rFonts w:ascii="Times New Roman" w:hAnsi="Times New Roman" w:cs="Times New Roman"/>
          <w:sz w:val="28"/>
          <w:szCs w:val="28"/>
          <w:lang w:val="kk-KZ"/>
        </w:rPr>
        <w:t>РИ</w:t>
      </w:r>
      <w:r w:rsidRPr="00EC28F5">
        <w:rPr>
          <w:rFonts w:ascii="Times New Roman" w:hAnsi="Times New Roman" w:cs="Times New Roman"/>
          <w:sz w:val="28"/>
          <w:szCs w:val="28"/>
          <w:lang w:val="kk-KZ"/>
        </w:rPr>
        <w:t xml:space="preserve"> анықтау мақсатында халықты скринингтен өткізу үшін пайдаланылуы мүмкін.</w:t>
      </w:r>
    </w:p>
    <w:p w14:paraId="79F8A36C" w14:textId="77777777" w:rsidR="00F02FF8" w:rsidRPr="001F4DB9" w:rsidRDefault="00F02FF8" w:rsidP="00BF1D08">
      <w:pPr>
        <w:spacing w:after="0"/>
        <w:jc w:val="both"/>
        <w:rPr>
          <w:rFonts w:ascii="Times New Roman" w:hAnsi="Times New Roman" w:cs="Times New Roman"/>
          <w:b/>
          <w:sz w:val="28"/>
          <w:szCs w:val="28"/>
          <w:lang w:val="kk-KZ"/>
        </w:rPr>
      </w:pPr>
      <w:r w:rsidRPr="001F4DB9">
        <w:rPr>
          <w:rFonts w:ascii="Times New Roman" w:hAnsi="Times New Roman" w:cs="Times New Roman"/>
          <w:b/>
          <w:sz w:val="28"/>
          <w:szCs w:val="28"/>
          <w:lang w:val="kk-KZ"/>
        </w:rPr>
        <w:t xml:space="preserve">Практикаға енгізу  </w:t>
      </w:r>
    </w:p>
    <w:p w14:paraId="52A25DF8" w14:textId="77777777" w:rsidR="00F02FF8" w:rsidRPr="00EC28F5" w:rsidRDefault="00F02FF8" w:rsidP="00BF1D08">
      <w:pPr>
        <w:spacing w:after="0"/>
        <w:jc w:val="both"/>
        <w:rPr>
          <w:rFonts w:ascii="Times New Roman" w:hAnsi="Times New Roman" w:cs="Times New Roman"/>
          <w:sz w:val="28"/>
          <w:szCs w:val="28"/>
          <w:lang w:val="kk-KZ"/>
        </w:rPr>
      </w:pPr>
      <w:r w:rsidRPr="00EC28F5">
        <w:rPr>
          <w:rFonts w:ascii="Times New Roman" w:hAnsi="Times New Roman" w:cs="Times New Roman"/>
          <w:sz w:val="28"/>
          <w:szCs w:val="28"/>
          <w:lang w:val="kk-KZ"/>
        </w:rPr>
        <w:t>Зерттеулердің жүзеге асырылуы Ғылыми-зерттеу лабораториясының әдістер тізіміне енгізу актілерімен расталады, сондай-ақ Қарағанды мемлекеттік медициналық университетінің клиникалық практикасына енгізілген.</w:t>
      </w:r>
    </w:p>
    <w:p w14:paraId="39FBD720" w14:textId="77777777" w:rsidR="00F02FF8" w:rsidRPr="001F4DB9" w:rsidRDefault="00F02FF8" w:rsidP="00BF1D08">
      <w:pPr>
        <w:spacing w:after="0"/>
        <w:jc w:val="both"/>
        <w:rPr>
          <w:rFonts w:ascii="Times New Roman" w:hAnsi="Times New Roman" w:cs="Times New Roman"/>
          <w:b/>
          <w:sz w:val="28"/>
          <w:szCs w:val="28"/>
          <w:lang w:val="kk-KZ"/>
        </w:rPr>
      </w:pPr>
      <w:r w:rsidRPr="001F4DB9">
        <w:rPr>
          <w:rFonts w:ascii="Times New Roman" w:hAnsi="Times New Roman" w:cs="Times New Roman"/>
          <w:b/>
          <w:sz w:val="28"/>
          <w:szCs w:val="28"/>
          <w:lang w:val="kk-KZ"/>
        </w:rPr>
        <w:t xml:space="preserve">Автордың жеке үлесі  </w:t>
      </w:r>
    </w:p>
    <w:p w14:paraId="0D78ACE9" w14:textId="77777777" w:rsidR="00F02FF8" w:rsidRPr="00EC28F5" w:rsidRDefault="00F02FF8" w:rsidP="00BF1D08">
      <w:pPr>
        <w:spacing w:after="0"/>
        <w:jc w:val="both"/>
        <w:rPr>
          <w:rFonts w:ascii="Times New Roman" w:hAnsi="Times New Roman" w:cs="Times New Roman"/>
          <w:sz w:val="28"/>
          <w:szCs w:val="28"/>
          <w:lang w:val="kk-KZ"/>
        </w:rPr>
      </w:pPr>
      <w:r w:rsidRPr="00EC28F5">
        <w:rPr>
          <w:rFonts w:ascii="Times New Roman" w:hAnsi="Times New Roman" w:cs="Times New Roman"/>
          <w:sz w:val="28"/>
          <w:szCs w:val="28"/>
          <w:lang w:val="kk-KZ"/>
        </w:rPr>
        <w:t xml:space="preserve">Автор COVID-19, </w:t>
      </w:r>
      <w:r w:rsidR="001F4DB9">
        <w:rPr>
          <w:rFonts w:ascii="Times New Roman" w:hAnsi="Times New Roman" w:cs="Times New Roman"/>
          <w:sz w:val="28"/>
          <w:szCs w:val="28"/>
          <w:lang w:val="kk-KZ"/>
        </w:rPr>
        <w:t>Ш</w:t>
      </w:r>
      <w:r w:rsidRPr="00EC28F5">
        <w:rPr>
          <w:rFonts w:ascii="Times New Roman" w:hAnsi="Times New Roman" w:cs="Times New Roman"/>
          <w:sz w:val="28"/>
          <w:szCs w:val="28"/>
          <w:lang w:val="kk-KZ"/>
        </w:rPr>
        <w:t xml:space="preserve">РИ науқастары мен шартты түрде сау пациенттердің мұрын жуу сынамаларының коллекциясын жинады, жиналған үлгінің эпидемиологиялық сипаттамасын көрсетті, Оңтүстік Америка мен Қазақстанның деректерінде бастапқы әзірлеушілердің машиналық оқыту алгоритмдерінің өнімділігін алғаш рет бағалады, жинақталған деректердің интенсивтілік матрицасында өз машиналық оқыту модельдерін әзірледі, SARS-CoV-2-ні мұрын </w:t>
      </w:r>
      <w:r w:rsidR="001F4DB9" w:rsidRPr="001F4DB9">
        <w:rPr>
          <w:rFonts w:ascii="Times New Roman" w:hAnsi="Times New Roman" w:cs="Times New Roman"/>
          <w:sz w:val="28"/>
          <w:szCs w:val="28"/>
          <w:lang w:val="kk-KZ"/>
        </w:rPr>
        <w:t>жағынды</w:t>
      </w:r>
      <w:r w:rsidR="001F4DB9">
        <w:rPr>
          <w:rFonts w:ascii="Times New Roman" w:hAnsi="Times New Roman" w:cs="Times New Roman"/>
          <w:sz w:val="28"/>
          <w:szCs w:val="28"/>
          <w:lang w:val="kk-KZ"/>
        </w:rPr>
        <w:t xml:space="preserve"> </w:t>
      </w:r>
      <w:r w:rsidRPr="00EC28F5">
        <w:rPr>
          <w:rFonts w:ascii="Times New Roman" w:hAnsi="Times New Roman" w:cs="Times New Roman"/>
          <w:sz w:val="28"/>
          <w:szCs w:val="28"/>
          <w:lang w:val="kk-KZ"/>
        </w:rPr>
        <w:t xml:space="preserve">сынамаларында уақыт-ұшу масс-спектрометриясы (MALDI-TOF MS) және машиналық оқыту әдістері арқылы анықтаудың тиімділігі, дәлдігі, мүмкіндіктері мен шектеулері туралы мәліметтер жинады. Комбинирленген MALDI-TOF MS әдісі мен машиналық оқыту әдістері арқылы SARS-CoV-2-ні </w:t>
      </w:r>
      <w:r w:rsidRPr="00EC28F5">
        <w:rPr>
          <w:rFonts w:ascii="Times New Roman" w:hAnsi="Times New Roman" w:cs="Times New Roman"/>
          <w:sz w:val="28"/>
          <w:szCs w:val="28"/>
          <w:lang w:val="kk-KZ"/>
        </w:rPr>
        <w:lastRenderedPageBreak/>
        <w:t xml:space="preserve">мұрын </w:t>
      </w:r>
      <w:r w:rsidR="001F4DB9" w:rsidRPr="001F4DB9">
        <w:rPr>
          <w:rFonts w:ascii="Times New Roman" w:hAnsi="Times New Roman" w:cs="Times New Roman"/>
          <w:sz w:val="28"/>
          <w:szCs w:val="28"/>
          <w:lang w:val="kk-KZ"/>
        </w:rPr>
        <w:t>жағынды</w:t>
      </w:r>
      <w:r w:rsidR="001F4DB9">
        <w:rPr>
          <w:rFonts w:ascii="Times New Roman" w:hAnsi="Times New Roman" w:cs="Times New Roman"/>
          <w:sz w:val="28"/>
          <w:szCs w:val="28"/>
          <w:lang w:val="kk-KZ"/>
        </w:rPr>
        <w:t xml:space="preserve"> </w:t>
      </w:r>
      <w:r w:rsidRPr="00EC28F5">
        <w:rPr>
          <w:rFonts w:ascii="Times New Roman" w:hAnsi="Times New Roman" w:cs="Times New Roman"/>
          <w:sz w:val="28"/>
          <w:szCs w:val="28"/>
          <w:lang w:val="kk-KZ"/>
        </w:rPr>
        <w:t>сынамаларында анықтау мүмкіндігін эксперименталды түрде дәлелдеді.</w:t>
      </w:r>
    </w:p>
    <w:p w14:paraId="698E28A7" w14:textId="77777777" w:rsidR="00F02FF8" w:rsidRPr="00EC28F5" w:rsidRDefault="00F02FF8" w:rsidP="00BF1D08">
      <w:pPr>
        <w:spacing w:after="0"/>
        <w:jc w:val="both"/>
        <w:rPr>
          <w:rFonts w:ascii="Times New Roman" w:hAnsi="Times New Roman" w:cs="Times New Roman"/>
          <w:sz w:val="28"/>
          <w:szCs w:val="28"/>
          <w:lang w:val="kk-KZ"/>
        </w:rPr>
      </w:pPr>
      <w:r w:rsidRPr="00EC28F5">
        <w:rPr>
          <w:rFonts w:ascii="Times New Roman" w:hAnsi="Times New Roman" w:cs="Times New Roman"/>
          <w:sz w:val="28"/>
          <w:szCs w:val="28"/>
          <w:lang w:val="kk-KZ"/>
        </w:rPr>
        <w:t>Зерттеулердің нәтижелерінің сенімділігі заманауи зерттеу әдістерін және заманауи лабораториялық жабдықтарды, бағдарламалық қамтамасыз етуді, валидтенген зерттеу протоколдарын (П</w:t>
      </w:r>
      <w:r w:rsidR="001F4DB9">
        <w:rPr>
          <w:rFonts w:ascii="Times New Roman" w:hAnsi="Times New Roman" w:cs="Times New Roman"/>
          <w:sz w:val="28"/>
          <w:szCs w:val="28"/>
          <w:lang w:val="kk-KZ"/>
        </w:rPr>
        <w:t>Т</w:t>
      </w:r>
      <w:r w:rsidRPr="00EC28F5">
        <w:rPr>
          <w:rFonts w:ascii="Times New Roman" w:hAnsi="Times New Roman" w:cs="Times New Roman"/>
          <w:sz w:val="28"/>
          <w:szCs w:val="28"/>
          <w:lang w:val="kk-KZ"/>
        </w:rPr>
        <w:t>Р) қолдану арқылы қамтамасыз етілді. Диссертацияда эксперименттің мақсаты мен міндеттері, эксперимент өткізу тәртібі мен әдістемесі, нәтижелерді талдау берілген. Теориялық зерттеулер (машиналық оқыту) шешім қабылдауға негізделген оқытушы және болжамдаушы алгоритмдерді әзірлеу мен талдауға негізделген.</w:t>
      </w:r>
    </w:p>
    <w:p w14:paraId="0DBA8FD9" w14:textId="77777777" w:rsidR="00F02FF8" w:rsidRPr="001F4DB9" w:rsidRDefault="00F02FF8" w:rsidP="00BF1D08">
      <w:pPr>
        <w:spacing w:after="0"/>
        <w:jc w:val="both"/>
        <w:rPr>
          <w:rFonts w:ascii="Times New Roman" w:hAnsi="Times New Roman" w:cs="Times New Roman"/>
          <w:b/>
          <w:sz w:val="28"/>
          <w:szCs w:val="28"/>
          <w:lang w:val="kk-KZ"/>
        </w:rPr>
      </w:pPr>
      <w:r w:rsidRPr="001F4DB9">
        <w:rPr>
          <w:rFonts w:ascii="Times New Roman" w:hAnsi="Times New Roman" w:cs="Times New Roman"/>
          <w:b/>
          <w:sz w:val="28"/>
          <w:szCs w:val="28"/>
          <w:lang w:val="kk-KZ"/>
        </w:rPr>
        <w:t xml:space="preserve">Жұмыстың апробациясы  </w:t>
      </w:r>
    </w:p>
    <w:p w14:paraId="492D3101" w14:textId="77777777" w:rsidR="00F02FF8" w:rsidRPr="00EC28F5" w:rsidRDefault="00F02FF8" w:rsidP="00BF1D08">
      <w:pPr>
        <w:spacing w:after="0"/>
        <w:jc w:val="both"/>
        <w:rPr>
          <w:rFonts w:ascii="Times New Roman" w:hAnsi="Times New Roman" w:cs="Times New Roman"/>
          <w:sz w:val="28"/>
          <w:szCs w:val="28"/>
          <w:lang w:val="kk-KZ"/>
        </w:rPr>
      </w:pPr>
      <w:r w:rsidRPr="00EC28F5">
        <w:rPr>
          <w:rFonts w:ascii="Times New Roman" w:hAnsi="Times New Roman" w:cs="Times New Roman"/>
          <w:sz w:val="28"/>
          <w:szCs w:val="28"/>
          <w:lang w:val="kk-KZ"/>
        </w:rPr>
        <w:t>Диссертацияның негізгі тұжырымдары келесідей конференцияларда баяндалып, талқыланды:</w:t>
      </w:r>
    </w:p>
    <w:p w14:paraId="65BDBD8A" w14:textId="77777777" w:rsidR="00F02FF8" w:rsidRPr="00EC28F5" w:rsidRDefault="00F02FF8" w:rsidP="00BF1D08">
      <w:pPr>
        <w:spacing w:after="0"/>
        <w:jc w:val="both"/>
        <w:rPr>
          <w:rFonts w:ascii="Times New Roman" w:hAnsi="Times New Roman" w:cs="Times New Roman"/>
          <w:sz w:val="28"/>
          <w:szCs w:val="28"/>
          <w:lang w:val="kk-KZ"/>
        </w:rPr>
      </w:pPr>
      <w:r w:rsidRPr="00EC28F5">
        <w:rPr>
          <w:rFonts w:ascii="Times New Roman" w:hAnsi="Times New Roman" w:cs="Times New Roman"/>
          <w:sz w:val="28"/>
          <w:szCs w:val="28"/>
          <w:lang w:val="kk-KZ"/>
        </w:rPr>
        <w:t>- SARS-COV-2 Detection in MALDI-TOF Mass Spectra by Machine Learning. 11th Int'l Conference on Mathematical Modeling in the Physical Sciences (5-8 қыркүйек, 2022).</w:t>
      </w:r>
    </w:p>
    <w:p w14:paraId="3B1D5098" w14:textId="77777777" w:rsidR="00F02FF8" w:rsidRPr="00EC28F5" w:rsidRDefault="00F02FF8" w:rsidP="00BF1D08">
      <w:pPr>
        <w:spacing w:after="0"/>
        <w:jc w:val="both"/>
        <w:rPr>
          <w:rFonts w:ascii="Times New Roman" w:hAnsi="Times New Roman" w:cs="Times New Roman"/>
          <w:sz w:val="28"/>
          <w:szCs w:val="28"/>
          <w:lang w:val="kk-KZ"/>
        </w:rPr>
      </w:pPr>
      <w:r w:rsidRPr="00EC28F5">
        <w:rPr>
          <w:rFonts w:ascii="Times New Roman" w:hAnsi="Times New Roman" w:cs="Times New Roman"/>
          <w:sz w:val="28"/>
          <w:szCs w:val="28"/>
          <w:lang w:val="kk-KZ"/>
        </w:rPr>
        <w:t>- Detection of SARS-COV-2 in nasopharyngeal swabs with MALDI-TOF MS and machine learning approach. 10th International Congress of the Asia Pacific Society of Infection Control 2022 (APSIC 2022) (28-31 шілде, 2022).</w:t>
      </w:r>
    </w:p>
    <w:p w14:paraId="6EA99B8D" w14:textId="77777777" w:rsidR="00F02FF8" w:rsidRPr="00EC28F5" w:rsidRDefault="00F02FF8" w:rsidP="00BF1D08">
      <w:pPr>
        <w:spacing w:after="0"/>
        <w:jc w:val="both"/>
        <w:rPr>
          <w:rFonts w:ascii="Times New Roman" w:hAnsi="Times New Roman" w:cs="Times New Roman"/>
          <w:sz w:val="28"/>
          <w:szCs w:val="28"/>
          <w:lang w:val="kk-KZ"/>
        </w:rPr>
      </w:pPr>
      <w:r w:rsidRPr="00EC28F5">
        <w:rPr>
          <w:rFonts w:ascii="Times New Roman" w:hAnsi="Times New Roman" w:cs="Times New Roman"/>
          <w:sz w:val="28"/>
          <w:szCs w:val="28"/>
          <w:lang w:val="kk-KZ"/>
        </w:rPr>
        <w:t>- Application of MALDI-MS to Differentiate SARS-CoV-2 and Non-SARS-CoV-2 Symptomatic Infections in the Early and Late Phases of the Pandemic. irc 2023 XVII international research conference proceedings (24-25 шілде, 2023).</w:t>
      </w:r>
    </w:p>
    <w:p w14:paraId="7BC1633C" w14:textId="77777777" w:rsidR="00F02FF8" w:rsidRPr="00EC28F5" w:rsidRDefault="00F02FF8" w:rsidP="00BF1D08">
      <w:pPr>
        <w:spacing w:after="0"/>
        <w:jc w:val="both"/>
        <w:rPr>
          <w:rFonts w:ascii="Times New Roman" w:hAnsi="Times New Roman" w:cs="Times New Roman"/>
          <w:sz w:val="28"/>
          <w:szCs w:val="28"/>
          <w:lang w:val="kk-KZ"/>
        </w:rPr>
      </w:pPr>
      <w:r w:rsidRPr="00EC28F5">
        <w:rPr>
          <w:rFonts w:ascii="Times New Roman" w:hAnsi="Times New Roman" w:cs="Times New Roman"/>
          <w:sz w:val="28"/>
          <w:szCs w:val="28"/>
          <w:lang w:val="kk-KZ"/>
        </w:rPr>
        <w:t>- Обнаружение SARS-COV-2 методами машинного обучения и MALDI-TOF MS. VI-я Центрально-Азиатская конференция по медицинскому образованию (20-22 сәуір, 2023).</w:t>
      </w:r>
    </w:p>
    <w:p w14:paraId="4508EE1B" w14:textId="77777777" w:rsidR="00F02FF8" w:rsidRPr="00EC28F5" w:rsidRDefault="00F02FF8" w:rsidP="00BF1D08">
      <w:pPr>
        <w:spacing w:after="0"/>
        <w:jc w:val="both"/>
        <w:rPr>
          <w:rFonts w:ascii="Times New Roman" w:hAnsi="Times New Roman" w:cs="Times New Roman"/>
          <w:sz w:val="28"/>
          <w:szCs w:val="28"/>
          <w:lang w:val="kk-KZ"/>
        </w:rPr>
      </w:pPr>
      <w:r w:rsidRPr="00EC28F5">
        <w:rPr>
          <w:rFonts w:ascii="Times New Roman" w:hAnsi="Times New Roman" w:cs="Times New Roman"/>
          <w:sz w:val="28"/>
          <w:szCs w:val="28"/>
          <w:lang w:val="kk-KZ"/>
        </w:rPr>
        <w:t>- Применение MALDI-TOF MS и машинного обучения для SARS-COV-2 и других респираторных инфекций. Международная конференция «Астана Биотех 2024» (12-13 қыркүйек, 2024).</w:t>
      </w:r>
    </w:p>
    <w:p w14:paraId="02A35EA6" w14:textId="77777777" w:rsidR="00F02FF8" w:rsidRPr="001F4DB9" w:rsidRDefault="00F02FF8" w:rsidP="00BF1D08">
      <w:pPr>
        <w:spacing w:after="0"/>
        <w:jc w:val="both"/>
        <w:rPr>
          <w:rFonts w:ascii="Times New Roman" w:hAnsi="Times New Roman" w:cs="Times New Roman"/>
          <w:b/>
          <w:sz w:val="28"/>
          <w:szCs w:val="28"/>
          <w:lang w:val="kk-KZ"/>
        </w:rPr>
      </w:pPr>
      <w:r w:rsidRPr="001F4DB9">
        <w:rPr>
          <w:rFonts w:ascii="Times New Roman" w:hAnsi="Times New Roman" w:cs="Times New Roman"/>
          <w:b/>
          <w:sz w:val="28"/>
          <w:szCs w:val="28"/>
          <w:lang w:val="kk-KZ"/>
        </w:rPr>
        <w:t xml:space="preserve">Публикациялар  </w:t>
      </w:r>
    </w:p>
    <w:p w14:paraId="5072BBCE" w14:textId="77777777" w:rsidR="00F02FF8" w:rsidRPr="00EC28F5" w:rsidRDefault="00F02FF8" w:rsidP="00BF1D08">
      <w:pPr>
        <w:spacing w:after="0"/>
        <w:jc w:val="both"/>
        <w:rPr>
          <w:rFonts w:ascii="Times New Roman" w:hAnsi="Times New Roman" w:cs="Times New Roman"/>
          <w:sz w:val="28"/>
          <w:szCs w:val="28"/>
          <w:lang w:val="kk-KZ"/>
        </w:rPr>
      </w:pPr>
      <w:r w:rsidRPr="00EC28F5">
        <w:rPr>
          <w:rFonts w:ascii="Times New Roman" w:hAnsi="Times New Roman" w:cs="Times New Roman"/>
          <w:sz w:val="28"/>
          <w:szCs w:val="28"/>
          <w:lang w:val="kk-KZ"/>
        </w:rPr>
        <w:t>Диссертация материалдары бойынша 4 ғылыми жұмыс жарияланды, соның ішінде:</w:t>
      </w:r>
    </w:p>
    <w:p w14:paraId="5C9B9BD6" w14:textId="77777777" w:rsidR="00F02FF8" w:rsidRPr="00EC28F5" w:rsidRDefault="00F02FF8" w:rsidP="00BF1D08">
      <w:pPr>
        <w:spacing w:after="0"/>
        <w:jc w:val="both"/>
        <w:rPr>
          <w:rFonts w:ascii="Times New Roman" w:hAnsi="Times New Roman" w:cs="Times New Roman"/>
          <w:sz w:val="28"/>
          <w:szCs w:val="28"/>
          <w:lang w:val="kk-KZ"/>
        </w:rPr>
      </w:pPr>
      <w:r w:rsidRPr="00EC28F5">
        <w:rPr>
          <w:rFonts w:ascii="Times New Roman" w:hAnsi="Times New Roman" w:cs="Times New Roman"/>
          <w:sz w:val="28"/>
          <w:szCs w:val="28"/>
          <w:lang w:val="kk-KZ"/>
        </w:rPr>
        <w:t>– 3 ҚР Білім және ғылым министрлігінің Білім және ғылым саласындағы бақылау комитеті ұсынған ғылыми басылымдарда - аталған мақалаларда диссертациялық жұмыстың авторы әдебиетті жүйелі шолу жасаумен, зерттеу әдістерін концептуализациялаумен, деректерді талдаумен, лабораториялық зерттеулермен айналысты, сондай-ақ мәтінді жазу және редакциялау кезінде қатысты; «Уақыт-ұшу масс-спектрометриясын (MALDI-TOF) вирус патогендерін, соның ішінде коронавирус анықтауда қолдану тәжірибесі. Жүйелі шолу» мақаласында жалғыз автор болып табылады.</w:t>
      </w:r>
    </w:p>
    <w:p w14:paraId="58B654F4" w14:textId="77777777" w:rsidR="00F02FF8" w:rsidRPr="00EC28F5" w:rsidRDefault="00F02FF8" w:rsidP="00BF1D08">
      <w:pPr>
        <w:spacing w:after="0"/>
        <w:jc w:val="both"/>
        <w:rPr>
          <w:rFonts w:ascii="Times New Roman" w:hAnsi="Times New Roman" w:cs="Times New Roman"/>
          <w:sz w:val="28"/>
          <w:szCs w:val="28"/>
          <w:lang w:val="kk-KZ"/>
        </w:rPr>
      </w:pPr>
      <w:r w:rsidRPr="00EC28F5">
        <w:rPr>
          <w:rFonts w:ascii="Times New Roman" w:hAnsi="Times New Roman" w:cs="Times New Roman"/>
          <w:sz w:val="28"/>
          <w:szCs w:val="28"/>
          <w:lang w:val="kk-KZ"/>
        </w:rPr>
        <w:lastRenderedPageBreak/>
        <w:t>– Халықаралық ғылыми басылымда 1 жарияланым, WOS (Q2) ақпараттық базасына кіретін:</w:t>
      </w:r>
    </w:p>
    <w:p w14:paraId="65E60A47" w14:textId="77777777" w:rsidR="00F02FF8" w:rsidRPr="00EC28F5" w:rsidRDefault="00F02FF8" w:rsidP="00BF1D08">
      <w:pPr>
        <w:spacing w:after="0"/>
        <w:jc w:val="both"/>
        <w:rPr>
          <w:rFonts w:ascii="Times New Roman" w:hAnsi="Times New Roman" w:cs="Times New Roman"/>
          <w:sz w:val="28"/>
          <w:szCs w:val="28"/>
          <w:lang w:val="kk-KZ"/>
        </w:rPr>
      </w:pPr>
      <w:r w:rsidRPr="00EC28F5">
        <w:rPr>
          <w:rFonts w:ascii="Times New Roman" w:hAnsi="Times New Roman" w:cs="Times New Roman"/>
          <w:sz w:val="28"/>
          <w:szCs w:val="28"/>
          <w:lang w:val="kk-KZ"/>
        </w:rPr>
        <w:t>Application of MALDI-TOF MS and machine learning for the detection of SARS-CoV-2 and non-SARS-CoV-2 respiratory infections // ASM Journals. Microbiology Spectrum. – 2024. Vol. 12, No. 5 - осы мақалада диссертация авторының лабораториялық және аналитикалық жұмыстарының нәтижелері көрсетілді, автор мақалаға маңызды бөлігін жазды.</w:t>
      </w:r>
    </w:p>
    <w:p w14:paraId="45252660" w14:textId="77777777" w:rsidR="00F02FF8" w:rsidRPr="00EC28F5" w:rsidRDefault="00F02FF8" w:rsidP="00BF1D08">
      <w:pPr>
        <w:spacing w:after="0"/>
        <w:jc w:val="both"/>
        <w:rPr>
          <w:rFonts w:ascii="Times New Roman" w:hAnsi="Times New Roman" w:cs="Times New Roman"/>
          <w:sz w:val="28"/>
          <w:szCs w:val="28"/>
          <w:lang w:val="kk-KZ"/>
        </w:rPr>
      </w:pPr>
      <w:r w:rsidRPr="00EC28F5">
        <w:rPr>
          <w:rFonts w:ascii="Times New Roman" w:hAnsi="Times New Roman" w:cs="Times New Roman"/>
          <w:sz w:val="28"/>
          <w:szCs w:val="28"/>
          <w:lang w:val="kk-KZ"/>
        </w:rPr>
        <w:t>Авторлық құқық объектісіне құқықтарды мемлекеттік тіркеу туралы куәлік №24868 2022 жылғы 7 сәуірде алынған. «СARS-COV-2 вирусын анықтауға арналған экспресс-әдісті әзірлеу, мұрын жуу сынамаларынан алынған материалды уақыт-ұшу масс-спектрометриясы мен машиналық оқыту әдістері арқылы».</w:t>
      </w:r>
    </w:p>
    <w:p w14:paraId="3D3E0FE2" w14:textId="77777777" w:rsidR="00F02FF8" w:rsidRPr="001F4DB9" w:rsidRDefault="00F02FF8" w:rsidP="00BF1D08">
      <w:pPr>
        <w:spacing w:after="0"/>
        <w:jc w:val="both"/>
        <w:rPr>
          <w:rFonts w:ascii="Times New Roman" w:hAnsi="Times New Roman" w:cs="Times New Roman"/>
          <w:b/>
          <w:sz w:val="28"/>
          <w:szCs w:val="28"/>
          <w:lang w:val="kk-KZ"/>
        </w:rPr>
      </w:pPr>
      <w:r w:rsidRPr="001F4DB9">
        <w:rPr>
          <w:rFonts w:ascii="Times New Roman" w:hAnsi="Times New Roman" w:cs="Times New Roman"/>
          <w:b/>
          <w:sz w:val="28"/>
          <w:szCs w:val="28"/>
          <w:lang w:val="kk-KZ"/>
        </w:rPr>
        <w:t xml:space="preserve">Зерттеу материалдары мен әдістері  </w:t>
      </w:r>
    </w:p>
    <w:p w14:paraId="10F4373B" w14:textId="77777777" w:rsidR="00F02FF8" w:rsidRPr="00EC28F5" w:rsidRDefault="00F02FF8" w:rsidP="00BF1D08">
      <w:pPr>
        <w:spacing w:after="0"/>
        <w:jc w:val="both"/>
        <w:rPr>
          <w:rFonts w:ascii="Times New Roman" w:hAnsi="Times New Roman" w:cs="Times New Roman"/>
          <w:sz w:val="28"/>
          <w:szCs w:val="28"/>
          <w:lang w:val="kk-KZ"/>
        </w:rPr>
      </w:pPr>
      <w:r w:rsidRPr="00EC28F5">
        <w:rPr>
          <w:rFonts w:ascii="Times New Roman" w:hAnsi="Times New Roman" w:cs="Times New Roman"/>
          <w:sz w:val="28"/>
          <w:szCs w:val="28"/>
          <w:lang w:val="kk-KZ"/>
        </w:rPr>
        <w:t xml:space="preserve">Қойылған міндеттерді шешу үшін COVID-19 симптомдары бар 203 пациент, сондай-ақ 101 шартты түрде сау қатысушы тексерілді. Мұрын </w:t>
      </w:r>
      <w:r w:rsidR="001F4DB9" w:rsidRPr="001F4DB9">
        <w:rPr>
          <w:rFonts w:ascii="Times New Roman" w:hAnsi="Times New Roman" w:cs="Times New Roman"/>
          <w:sz w:val="28"/>
          <w:szCs w:val="28"/>
          <w:lang w:val="kk-KZ"/>
        </w:rPr>
        <w:t>жағынды</w:t>
      </w:r>
      <w:r w:rsidR="001F4DB9">
        <w:rPr>
          <w:rFonts w:ascii="Times New Roman" w:hAnsi="Times New Roman" w:cs="Times New Roman"/>
          <w:sz w:val="28"/>
          <w:szCs w:val="28"/>
          <w:lang w:val="kk-KZ"/>
        </w:rPr>
        <w:t xml:space="preserve"> </w:t>
      </w:r>
      <w:r w:rsidRPr="00EC28F5">
        <w:rPr>
          <w:rFonts w:ascii="Times New Roman" w:hAnsi="Times New Roman" w:cs="Times New Roman"/>
          <w:sz w:val="28"/>
          <w:szCs w:val="28"/>
          <w:lang w:val="kk-KZ"/>
        </w:rPr>
        <w:t xml:space="preserve">сынамаларын алу 2020 жылдың 25 мамырынан 2022 жылдың 20 желтоқсанына дейін жүргізілді. Зерттеу қатысушыларынан </w:t>
      </w:r>
      <w:r w:rsidR="001F4DB9" w:rsidRPr="00EC28F5">
        <w:rPr>
          <w:rFonts w:ascii="Times New Roman" w:hAnsi="Times New Roman" w:cs="Times New Roman"/>
          <w:sz w:val="28"/>
          <w:szCs w:val="28"/>
          <w:lang w:val="kk-KZ"/>
        </w:rPr>
        <w:t xml:space="preserve">зерттеу координаторының қатысуымен </w:t>
      </w:r>
      <w:r w:rsidR="001F4DB9">
        <w:rPr>
          <w:rFonts w:ascii="Times New Roman" w:hAnsi="Times New Roman" w:cs="Times New Roman"/>
          <w:sz w:val="28"/>
          <w:szCs w:val="28"/>
          <w:lang w:val="kk-KZ"/>
        </w:rPr>
        <w:t>жазбаша келісім алынған</w:t>
      </w:r>
      <w:r w:rsidRPr="00EC28F5">
        <w:rPr>
          <w:rFonts w:ascii="Times New Roman" w:hAnsi="Times New Roman" w:cs="Times New Roman"/>
          <w:sz w:val="28"/>
          <w:szCs w:val="28"/>
          <w:lang w:val="kk-KZ"/>
        </w:rPr>
        <w:t xml:space="preserve">. Қатысушылар Қарағанды облыстық клиникалық ауруханасы мен Қарағанды қаласындағы Қоғамдық денсаулық сақтау орталығында рекрутталды. Биоматериал одан әрі зерттеу жүргізу үшін (MALDI-TOF MS, </w:t>
      </w:r>
      <w:r w:rsidR="001F4DB9">
        <w:rPr>
          <w:rFonts w:ascii="Times New Roman" w:hAnsi="Times New Roman" w:cs="Times New Roman"/>
          <w:sz w:val="28"/>
          <w:szCs w:val="28"/>
          <w:lang w:val="kk-KZ"/>
        </w:rPr>
        <w:t>К</w:t>
      </w:r>
      <w:r w:rsidRPr="00EC28F5">
        <w:rPr>
          <w:rFonts w:ascii="Times New Roman" w:hAnsi="Times New Roman" w:cs="Times New Roman"/>
          <w:sz w:val="28"/>
          <w:szCs w:val="28"/>
          <w:lang w:val="kk-KZ"/>
        </w:rPr>
        <w:t>Т-П</w:t>
      </w:r>
      <w:r w:rsidR="001F4DB9">
        <w:rPr>
          <w:rFonts w:ascii="Times New Roman" w:hAnsi="Times New Roman" w:cs="Times New Roman"/>
          <w:sz w:val="28"/>
          <w:szCs w:val="28"/>
          <w:lang w:val="kk-KZ"/>
        </w:rPr>
        <w:t>Т</w:t>
      </w:r>
      <w:r w:rsidRPr="00EC28F5">
        <w:rPr>
          <w:rFonts w:ascii="Times New Roman" w:hAnsi="Times New Roman" w:cs="Times New Roman"/>
          <w:sz w:val="28"/>
          <w:szCs w:val="28"/>
          <w:lang w:val="kk-KZ"/>
        </w:rPr>
        <w:t xml:space="preserve">Р) дайындалды және -40°С температурада сақталды. Зерттеу </w:t>
      </w:r>
      <w:r w:rsidR="00DE4CA9" w:rsidRPr="00DE4CA9">
        <w:rPr>
          <w:rFonts w:ascii="Times New Roman" w:hAnsi="Times New Roman" w:cs="Times New Roman"/>
          <w:sz w:val="28"/>
          <w:szCs w:val="28"/>
          <w:lang w:val="kk-KZ"/>
        </w:rPr>
        <w:t xml:space="preserve">КЕАҚ </w:t>
      </w:r>
      <w:r w:rsidRPr="00EC28F5">
        <w:rPr>
          <w:rFonts w:ascii="Times New Roman" w:hAnsi="Times New Roman" w:cs="Times New Roman"/>
          <w:sz w:val="28"/>
          <w:szCs w:val="28"/>
          <w:lang w:val="kk-KZ"/>
        </w:rPr>
        <w:t>«Қарағанды медициналық университеті» биоэтика комитетінің 2020 жылғы 6 сәуірдегі № 45 және 2021 жылғы 19 мамырдағы № 20 шешімімен бекітілген этикалық протоколдарға сәйкес жүргізілді.</w:t>
      </w:r>
    </w:p>
    <w:p w14:paraId="03F79C04" w14:textId="77777777" w:rsidR="00F02FF8" w:rsidRPr="00EC28F5" w:rsidRDefault="00F02FF8" w:rsidP="001F4DB9">
      <w:pPr>
        <w:spacing w:after="0"/>
        <w:ind w:firstLine="720"/>
        <w:jc w:val="both"/>
        <w:rPr>
          <w:rFonts w:ascii="Times New Roman" w:hAnsi="Times New Roman" w:cs="Times New Roman"/>
          <w:sz w:val="28"/>
          <w:szCs w:val="28"/>
          <w:lang w:val="kk-KZ"/>
        </w:rPr>
      </w:pPr>
      <w:r w:rsidRPr="00EC28F5">
        <w:rPr>
          <w:rFonts w:ascii="Times New Roman" w:hAnsi="Times New Roman" w:cs="Times New Roman"/>
          <w:sz w:val="28"/>
          <w:szCs w:val="28"/>
          <w:lang w:val="kk-KZ"/>
        </w:rPr>
        <w:t>Зерттеу қатысушыларына созылмалы аурулар, барған елдер туралы сұрақтарды қамтитын сауалнамалар толтырылды. Зерттеу қатысушыларының сауалнамаларын жүргізу үшін сауалнама мен «Пациенттерді сауалдау ережелері» атты стандартты операциялық процедура (СОП) әзірленді. Сауалнамалардан алынған деректер негізінде мәліметтер базасы қалыптастырылып, жауаптардың саны бағаланды. Алынған ақпарат топтардың сипаттамасы үшін пайдаланылды.</w:t>
      </w:r>
    </w:p>
    <w:p w14:paraId="4D29072A" w14:textId="77777777" w:rsidR="00F02FF8" w:rsidRPr="00EC28F5" w:rsidRDefault="00F02FF8" w:rsidP="00BF1D08">
      <w:pPr>
        <w:spacing w:after="0"/>
        <w:jc w:val="both"/>
        <w:rPr>
          <w:rFonts w:ascii="Times New Roman" w:hAnsi="Times New Roman" w:cs="Times New Roman"/>
          <w:sz w:val="28"/>
          <w:szCs w:val="28"/>
          <w:lang w:val="kk-KZ"/>
        </w:rPr>
      </w:pPr>
      <w:r w:rsidRPr="00EC28F5">
        <w:rPr>
          <w:rFonts w:ascii="Times New Roman" w:hAnsi="Times New Roman" w:cs="Times New Roman"/>
          <w:sz w:val="28"/>
          <w:szCs w:val="28"/>
          <w:lang w:val="kk-KZ"/>
        </w:rPr>
        <w:t xml:space="preserve">Зерттеу материалы COVID-19, </w:t>
      </w:r>
      <w:r w:rsidR="001F4DB9">
        <w:rPr>
          <w:rFonts w:ascii="Times New Roman" w:hAnsi="Times New Roman" w:cs="Times New Roman"/>
          <w:sz w:val="28"/>
          <w:szCs w:val="28"/>
          <w:lang w:val="kk-KZ"/>
        </w:rPr>
        <w:t>Ш</w:t>
      </w:r>
      <w:r w:rsidRPr="00EC28F5">
        <w:rPr>
          <w:rFonts w:ascii="Times New Roman" w:hAnsi="Times New Roman" w:cs="Times New Roman"/>
          <w:sz w:val="28"/>
          <w:szCs w:val="28"/>
          <w:lang w:val="kk-KZ"/>
        </w:rPr>
        <w:t xml:space="preserve">РИ науқастары және </w:t>
      </w:r>
      <w:r w:rsidR="001F4DB9">
        <w:rPr>
          <w:rFonts w:ascii="Times New Roman" w:hAnsi="Times New Roman" w:cs="Times New Roman"/>
          <w:sz w:val="28"/>
          <w:szCs w:val="28"/>
          <w:lang w:val="kk-KZ"/>
        </w:rPr>
        <w:t>Ш</w:t>
      </w:r>
      <w:r w:rsidRPr="00EC28F5">
        <w:rPr>
          <w:rFonts w:ascii="Times New Roman" w:hAnsi="Times New Roman" w:cs="Times New Roman"/>
          <w:sz w:val="28"/>
          <w:szCs w:val="28"/>
          <w:lang w:val="kk-KZ"/>
        </w:rPr>
        <w:t xml:space="preserve">РИ немесе коронавирус инфекциясының белгілері жоқ қатысушылардың мұрын </w:t>
      </w:r>
      <w:r w:rsidR="001F4DB9" w:rsidRPr="001F4DB9">
        <w:rPr>
          <w:rFonts w:ascii="Times New Roman" w:hAnsi="Times New Roman" w:cs="Times New Roman"/>
          <w:sz w:val="28"/>
          <w:szCs w:val="28"/>
          <w:lang w:val="kk-KZ"/>
        </w:rPr>
        <w:t>жағынды</w:t>
      </w:r>
      <w:r w:rsidR="001F4DB9">
        <w:rPr>
          <w:rFonts w:ascii="Times New Roman" w:hAnsi="Times New Roman" w:cs="Times New Roman"/>
          <w:sz w:val="28"/>
          <w:szCs w:val="28"/>
          <w:lang w:val="kk-KZ"/>
        </w:rPr>
        <w:t xml:space="preserve"> </w:t>
      </w:r>
      <w:r w:rsidRPr="00EC28F5">
        <w:rPr>
          <w:rFonts w:ascii="Times New Roman" w:hAnsi="Times New Roman" w:cs="Times New Roman"/>
          <w:sz w:val="28"/>
          <w:szCs w:val="28"/>
          <w:lang w:val="kk-KZ"/>
        </w:rPr>
        <w:t xml:space="preserve">сынамалары болды. Мұрын </w:t>
      </w:r>
      <w:r w:rsidR="001F4DB9" w:rsidRPr="001F4DB9">
        <w:rPr>
          <w:rFonts w:ascii="Times New Roman" w:hAnsi="Times New Roman" w:cs="Times New Roman"/>
          <w:sz w:val="28"/>
          <w:szCs w:val="28"/>
          <w:lang w:val="kk-KZ"/>
        </w:rPr>
        <w:t>жағынды</w:t>
      </w:r>
      <w:r w:rsidR="001F4DB9">
        <w:rPr>
          <w:rFonts w:ascii="Times New Roman" w:hAnsi="Times New Roman" w:cs="Times New Roman"/>
          <w:sz w:val="28"/>
          <w:szCs w:val="28"/>
          <w:lang w:val="kk-KZ"/>
        </w:rPr>
        <w:t xml:space="preserve"> </w:t>
      </w:r>
      <w:r w:rsidRPr="00EC28F5">
        <w:rPr>
          <w:rFonts w:ascii="Times New Roman" w:hAnsi="Times New Roman" w:cs="Times New Roman"/>
          <w:sz w:val="28"/>
          <w:szCs w:val="28"/>
          <w:lang w:val="kk-KZ"/>
        </w:rPr>
        <w:t xml:space="preserve">сынамаларын алу «Мұрын </w:t>
      </w:r>
      <w:r w:rsidR="001F4DB9" w:rsidRPr="001F4DB9">
        <w:rPr>
          <w:rFonts w:ascii="Times New Roman" w:hAnsi="Times New Roman" w:cs="Times New Roman"/>
          <w:sz w:val="28"/>
          <w:szCs w:val="28"/>
          <w:lang w:val="kk-KZ"/>
        </w:rPr>
        <w:t>жағынды</w:t>
      </w:r>
      <w:r w:rsidR="001F4DB9">
        <w:rPr>
          <w:rFonts w:ascii="Times New Roman" w:hAnsi="Times New Roman" w:cs="Times New Roman"/>
          <w:sz w:val="28"/>
          <w:szCs w:val="28"/>
          <w:lang w:val="kk-KZ"/>
        </w:rPr>
        <w:t xml:space="preserve"> </w:t>
      </w:r>
      <w:r w:rsidRPr="00EC28F5">
        <w:rPr>
          <w:rFonts w:ascii="Times New Roman" w:hAnsi="Times New Roman" w:cs="Times New Roman"/>
          <w:sz w:val="28"/>
          <w:szCs w:val="28"/>
          <w:lang w:val="kk-KZ"/>
        </w:rPr>
        <w:t>сынамасын алу» атты әзірленген СОП-қа сәйкес жүргізілді. АБС-пластиктен жасалған тампондар, найлоннан флокирленген ұшы бар таяқшалар немесе дакрон немесе полиэфирден флок-тампондары қолданылды. Тампон пар</w:t>
      </w:r>
      <w:r w:rsidR="001F4DB9">
        <w:rPr>
          <w:rFonts w:ascii="Times New Roman" w:hAnsi="Times New Roman" w:cs="Times New Roman"/>
          <w:sz w:val="28"/>
          <w:szCs w:val="28"/>
          <w:lang w:val="kk-KZ"/>
        </w:rPr>
        <w:t>аллель қалыпта мұрын жолдарына</w:t>
      </w:r>
      <w:r w:rsidRPr="00EC28F5">
        <w:rPr>
          <w:rFonts w:ascii="Times New Roman" w:hAnsi="Times New Roman" w:cs="Times New Roman"/>
          <w:sz w:val="28"/>
          <w:szCs w:val="28"/>
          <w:lang w:val="kk-KZ"/>
        </w:rPr>
        <w:t xml:space="preserve"> салынып, </w:t>
      </w:r>
      <w:r w:rsidR="001F4DB9">
        <w:rPr>
          <w:rFonts w:ascii="Times New Roman" w:hAnsi="Times New Roman" w:cs="Times New Roman"/>
          <w:sz w:val="28"/>
          <w:szCs w:val="28"/>
          <w:lang w:val="kk-KZ"/>
        </w:rPr>
        <w:t>танау</w:t>
      </w:r>
      <w:r w:rsidRPr="00EC28F5">
        <w:rPr>
          <w:rFonts w:ascii="Times New Roman" w:hAnsi="Times New Roman" w:cs="Times New Roman"/>
          <w:sz w:val="28"/>
          <w:szCs w:val="28"/>
          <w:lang w:val="kk-KZ"/>
        </w:rPr>
        <w:t xml:space="preserve"> мен құлақ сыртқы тесігінің аралығында бірнеше секунд ұсталды, содан кейін сұйықтықтарды сіңіру үшін стерильді пробиркаға 1 мл транспорттық </w:t>
      </w:r>
      <w:r w:rsidRPr="00EC28F5">
        <w:rPr>
          <w:rFonts w:ascii="Times New Roman" w:hAnsi="Times New Roman" w:cs="Times New Roman"/>
          <w:sz w:val="28"/>
          <w:szCs w:val="28"/>
          <w:lang w:val="kk-KZ"/>
        </w:rPr>
        <w:lastRenderedPageBreak/>
        <w:t>орта (RNA/DNAShield, PBS) бар тампон дереу салынады. Кейінірек алынған үлгілер -40°С температурада сақталды.</w:t>
      </w:r>
    </w:p>
    <w:p w14:paraId="3A04BB90" w14:textId="77777777" w:rsidR="00F02FF8" w:rsidRPr="001F4DB9" w:rsidRDefault="00F02FF8" w:rsidP="00BF1D08">
      <w:pPr>
        <w:spacing w:after="0"/>
        <w:jc w:val="both"/>
        <w:rPr>
          <w:rFonts w:ascii="Times New Roman" w:hAnsi="Times New Roman" w:cs="Times New Roman"/>
          <w:b/>
          <w:sz w:val="28"/>
          <w:szCs w:val="28"/>
          <w:lang w:val="kk-KZ"/>
        </w:rPr>
      </w:pPr>
      <w:r w:rsidRPr="001F4DB9">
        <w:rPr>
          <w:rFonts w:ascii="Times New Roman" w:hAnsi="Times New Roman" w:cs="Times New Roman"/>
          <w:b/>
          <w:sz w:val="28"/>
          <w:szCs w:val="28"/>
          <w:lang w:val="kk-KZ"/>
        </w:rPr>
        <w:t xml:space="preserve">Молекулярлық-генетикалық патогендерді анықтау  </w:t>
      </w:r>
    </w:p>
    <w:p w14:paraId="629C4CF7" w14:textId="77777777" w:rsidR="00F02FF8" w:rsidRPr="00EC28F5" w:rsidRDefault="00F02FF8" w:rsidP="001F4DB9">
      <w:pPr>
        <w:spacing w:after="0"/>
        <w:ind w:firstLine="720"/>
        <w:jc w:val="both"/>
        <w:rPr>
          <w:rFonts w:ascii="Times New Roman" w:hAnsi="Times New Roman" w:cs="Times New Roman"/>
          <w:sz w:val="28"/>
          <w:szCs w:val="28"/>
          <w:lang w:val="kk-KZ"/>
        </w:rPr>
      </w:pPr>
      <w:r w:rsidRPr="00EC28F5">
        <w:rPr>
          <w:rFonts w:ascii="Times New Roman" w:hAnsi="Times New Roman" w:cs="Times New Roman"/>
          <w:sz w:val="28"/>
          <w:szCs w:val="28"/>
          <w:lang w:val="kk-KZ"/>
        </w:rPr>
        <w:t>SARS-CoV-2-ні анықтау үшін молекулярлық-генетикалық талдау (</w:t>
      </w:r>
      <w:r w:rsidR="00DE4CA9">
        <w:rPr>
          <w:rFonts w:ascii="Times New Roman" w:hAnsi="Times New Roman" w:cs="Times New Roman"/>
          <w:sz w:val="28"/>
          <w:szCs w:val="28"/>
          <w:lang w:val="kk-KZ"/>
        </w:rPr>
        <w:t>К</w:t>
      </w:r>
      <w:r w:rsidRPr="00EC28F5">
        <w:rPr>
          <w:rFonts w:ascii="Times New Roman" w:hAnsi="Times New Roman" w:cs="Times New Roman"/>
          <w:sz w:val="28"/>
          <w:szCs w:val="28"/>
          <w:lang w:val="kk-KZ"/>
        </w:rPr>
        <w:t>Т-П</w:t>
      </w:r>
      <w:r w:rsidR="00DE4CA9">
        <w:rPr>
          <w:rFonts w:ascii="Times New Roman" w:hAnsi="Times New Roman" w:cs="Times New Roman"/>
          <w:sz w:val="28"/>
          <w:szCs w:val="28"/>
          <w:lang w:val="kk-KZ"/>
        </w:rPr>
        <w:t>Т</w:t>
      </w:r>
      <w:r w:rsidRPr="00EC28F5">
        <w:rPr>
          <w:rFonts w:ascii="Times New Roman" w:hAnsi="Times New Roman" w:cs="Times New Roman"/>
          <w:sz w:val="28"/>
          <w:szCs w:val="28"/>
          <w:lang w:val="kk-KZ"/>
        </w:rPr>
        <w:t xml:space="preserve">Р) жүргізу барысында магниттік гранулалар негізіндегі нуклеин қышқылдарын экстракциялау әдісі пайдаланылды (RealBest Sorbitus, Vector-Best, Новосибирск, Ресей). </w:t>
      </w:r>
      <w:r w:rsidR="00DE4CA9">
        <w:rPr>
          <w:rFonts w:ascii="Times New Roman" w:hAnsi="Times New Roman" w:cs="Times New Roman"/>
          <w:sz w:val="28"/>
          <w:szCs w:val="28"/>
          <w:lang w:val="kk-KZ"/>
        </w:rPr>
        <w:t>К</w:t>
      </w:r>
      <w:r w:rsidRPr="00EC28F5">
        <w:rPr>
          <w:rFonts w:ascii="Times New Roman" w:hAnsi="Times New Roman" w:cs="Times New Roman"/>
          <w:sz w:val="28"/>
          <w:szCs w:val="28"/>
          <w:lang w:val="kk-KZ"/>
        </w:rPr>
        <w:t>Т-П</w:t>
      </w:r>
      <w:r w:rsidR="00DE4CA9">
        <w:rPr>
          <w:rFonts w:ascii="Times New Roman" w:hAnsi="Times New Roman" w:cs="Times New Roman"/>
          <w:sz w:val="28"/>
          <w:szCs w:val="28"/>
          <w:lang w:val="kk-KZ"/>
        </w:rPr>
        <w:t>Т</w:t>
      </w:r>
      <w:r w:rsidRPr="00EC28F5">
        <w:rPr>
          <w:rFonts w:ascii="Times New Roman" w:hAnsi="Times New Roman" w:cs="Times New Roman"/>
          <w:sz w:val="28"/>
          <w:szCs w:val="28"/>
          <w:lang w:val="kk-KZ"/>
        </w:rPr>
        <w:t>Р нақты уақыт режимінде Real-BestRNASARS-CoV-2 жинағы (Вектор-Бест, Новосибирск, Ресей) арқылы жүргізілді, өндірушінің протоколына сәйкес таргет локустар SARS-CoV-2 вирусының RdRp және N учаскелері болып табылды. FAM каналы бойынша флуоресценция ішкі бақылау сынамасының амплификациясын көрсетсе, ROX каналы бойынша флуоресценция SARS-CoV-2 амплификациясын сипаттады.</w:t>
      </w:r>
    </w:p>
    <w:p w14:paraId="21418EC7" w14:textId="77777777" w:rsidR="00F02FF8" w:rsidRPr="00EC28F5" w:rsidRDefault="001F4DB9" w:rsidP="001F4DB9">
      <w:pPr>
        <w:spacing w:after="0"/>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Ш</w:t>
      </w:r>
      <w:r w:rsidR="00F02FF8" w:rsidRPr="00EC28F5">
        <w:rPr>
          <w:rFonts w:ascii="Times New Roman" w:hAnsi="Times New Roman" w:cs="Times New Roman"/>
          <w:sz w:val="28"/>
          <w:szCs w:val="28"/>
          <w:lang w:val="kk-KZ"/>
        </w:rPr>
        <w:t xml:space="preserve">РИ қоздырғыштарын идентификациялау MagMAX Viral/Pathogen Kit (ThermoFisher Scientific, АҚШ) көмегімен ДНҚ және РНҚ бөліп алу және кейіннен 1-қадамды </w:t>
      </w:r>
      <w:r w:rsidR="00254E76">
        <w:rPr>
          <w:rFonts w:ascii="Times New Roman" w:hAnsi="Times New Roman" w:cs="Times New Roman"/>
          <w:sz w:val="28"/>
          <w:szCs w:val="28"/>
          <w:lang w:val="kk-KZ"/>
        </w:rPr>
        <w:t>К</w:t>
      </w:r>
      <w:r w:rsidR="00F02FF8" w:rsidRPr="00EC28F5">
        <w:rPr>
          <w:rFonts w:ascii="Times New Roman" w:hAnsi="Times New Roman" w:cs="Times New Roman"/>
          <w:sz w:val="28"/>
          <w:szCs w:val="28"/>
          <w:lang w:val="kk-KZ"/>
        </w:rPr>
        <w:t>Т-П</w:t>
      </w:r>
      <w:r w:rsidR="00254E76">
        <w:rPr>
          <w:rFonts w:ascii="Times New Roman" w:hAnsi="Times New Roman" w:cs="Times New Roman"/>
          <w:sz w:val="28"/>
          <w:szCs w:val="28"/>
          <w:lang w:val="kk-KZ"/>
        </w:rPr>
        <w:t>Т</w:t>
      </w:r>
      <w:r w:rsidR="00F02FF8" w:rsidRPr="00EC28F5">
        <w:rPr>
          <w:rFonts w:ascii="Times New Roman" w:hAnsi="Times New Roman" w:cs="Times New Roman"/>
          <w:sz w:val="28"/>
          <w:szCs w:val="28"/>
          <w:lang w:val="kk-KZ"/>
        </w:rPr>
        <w:t xml:space="preserve">Р TaqPath™ 1-Step RT-qPCR, CG (ThermoFisher Scientific, АҚШ) қоюды қамтыды, бұл үшін келесі TaqMan тестілері қолданылды: Bordetella pertussis, Chlamydia pneumoniae, Mycoplasma pneumoniae, Influenza H3/N2, Influenza A/H1, Influenza B вирусы, Human enterovirus, Human respiratory syncytial virus A, Human coronavirus NL 64 (ThermoFisher Scientific, АҚШ). Сонымен қатар, мыналарды анықтау үшін AmpliSens ORVI-scrin-FL мультиплекстік панелі пайдаланылды: Human Adenovirus B, C, E; Human bocavirus, Human coronavirus NL 63, 229 E, HKU 1/OC43, Human metapneumovirus, Human rhinovirus; Human parainfluenza virus 1-4, Human respiratory syncytial virus (AmpliSens, Мәскеу, Ресей). </w:t>
      </w:r>
    </w:p>
    <w:p w14:paraId="6B0F231C" w14:textId="77777777" w:rsidR="00F02FF8" w:rsidRPr="00EC28F5" w:rsidRDefault="00F02FF8" w:rsidP="00F53CB6">
      <w:pPr>
        <w:spacing w:after="0"/>
        <w:ind w:firstLine="720"/>
        <w:jc w:val="both"/>
        <w:rPr>
          <w:rFonts w:ascii="Times New Roman" w:hAnsi="Times New Roman" w:cs="Times New Roman"/>
          <w:sz w:val="28"/>
          <w:szCs w:val="28"/>
          <w:lang w:val="kk-KZ"/>
        </w:rPr>
      </w:pPr>
      <w:r w:rsidRPr="00EC28F5">
        <w:rPr>
          <w:rFonts w:ascii="Times New Roman" w:hAnsi="Times New Roman" w:cs="Times New Roman"/>
          <w:sz w:val="28"/>
          <w:szCs w:val="28"/>
          <w:lang w:val="kk-KZ"/>
        </w:rPr>
        <w:t>Молекулярлық-генетикалық зерттеу жүргізу үшін RNA/DNA Shield транспорттық ортасында жиналған үлгілер қолданылды.</w:t>
      </w:r>
    </w:p>
    <w:p w14:paraId="3EC2D991" w14:textId="77777777" w:rsidR="00F02FF8" w:rsidRPr="00EC28F5" w:rsidRDefault="00F02FF8" w:rsidP="00BF1D08">
      <w:pPr>
        <w:spacing w:after="0"/>
        <w:jc w:val="both"/>
        <w:rPr>
          <w:rFonts w:ascii="Times New Roman" w:hAnsi="Times New Roman" w:cs="Times New Roman"/>
          <w:sz w:val="28"/>
          <w:szCs w:val="28"/>
          <w:lang w:val="kk-KZ"/>
        </w:rPr>
      </w:pPr>
    </w:p>
    <w:p w14:paraId="542154D5" w14:textId="77777777" w:rsidR="00F02FF8" w:rsidRPr="00EC28F5" w:rsidRDefault="00F02FF8" w:rsidP="00F53CB6">
      <w:pPr>
        <w:spacing w:after="0"/>
        <w:jc w:val="center"/>
        <w:rPr>
          <w:rFonts w:ascii="Times New Roman" w:hAnsi="Times New Roman" w:cs="Times New Roman"/>
          <w:sz w:val="28"/>
          <w:szCs w:val="28"/>
          <w:lang w:val="kk-KZ"/>
        </w:rPr>
      </w:pPr>
      <w:r w:rsidRPr="00EC28F5">
        <w:rPr>
          <w:rFonts w:ascii="Times New Roman" w:hAnsi="Times New Roman" w:cs="Times New Roman"/>
          <w:sz w:val="28"/>
          <w:szCs w:val="28"/>
          <w:lang w:val="kk-KZ"/>
        </w:rPr>
        <w:t>Кесте 1 - Респираторлық П</w:t>
      </w:r>
      <w:r w:rsidR="00254E76">
        <w:rPr>
          <w:rFonts w:ascii="Times New Roman" w:hAnsi="Times New Roman" w:cs="Times New Roman"/>
          <w:sz w:val="28"/>
          <w:szCs w:val="28"/>
          <w:lang w:val="kk-KZ"/>
        </w:rPr>
        <w:t>Т</w:t>
      </w:r>
      <w:r w:rsidRPr="00EC28F5">
        <w:rPr>
          <w:rFonts w:ascii="Times New Roman" w:hAnsi="Times New Roman" w:cs="Times New Roman"/>
          <w:sz w:val="28"/>
          <w:szCs w:val="28"/>
          <w:lang w:val="kk-KZ"/>
        </w:rPr>
        <w:t xml:space="preserve">Р панелі. RVSA </w:t>
      </w:r>
      <w:r w:rsidR="00254E76">
        <w:rPr>
          <w:rFonts w:ascii="Times New Roman" w:hAnsi="Times New Roman" w:cs="Times New Roman"/>
          <w:sz w:val="28"/>
          <w:szCs w:val="28"/>
          <w:lang w:val="kk-KZ"/>
        </w:rPr>
        <w:t>–</w:t>
      </w:r>
      <w:r w:rsidRPr="00EC28F5">
        <w:rPr>
          <w:rFonts w:ascii="Times New Roman" w:hAnsi="Times New Roman" w:cs="Times New Roman"/>
          <w:sz w:val="28"/>
          <w:szCs w:val="28"/>
          <w:lang w:val="kk-KZ"/>
        </w:rPr>
        <w:t xml:space="preserve"> респиратор</w:t>
      </w:r>
      <w:r w:rsidR="00254E76">
        <w:rPr>
          <w:rFonts w:ascii="Times New Roman" w:hAnsi="Times New Roman" w:cs="Times New Roman"/>
          <w:sz w:val="28"/>
          <w:szCs w:val="28"/>
          <w:lang w:val="kk-KZ"/>
        </w:rPr>
        <w:t xml:space="preserve">лы </w:t>
      </w:r>
      <w:r w:rsidRPr="00EC28F5">
        <w:rPr>
          <w:rFonts w:ascii="Times New Roman" w:hAnsi="Times New Roman" w:cs="Times New Roman"/>
          <w:sz w:val="28"/>
          <w:szCs w:val="28"/>
          <w:lang w:val="kk-KZ"/>
        </w:rPr>
        <w:t xml:space="preserve">синцитиальды вирус A, RVS </w:t>
      </w:r>
      <w:r w:rsidR="00254E76">
        <w:rPr>
          <w:rFonts w:ascii="Times New Roman" w:hAnsi="Times New Roman" w:cs="Times New Roman"/>
          <w:sz w:val="28"/>
          <w:szCs w:val="28"/>
          <w:lang w:val="kk-KZ"/>
        </w:rPr>
        <w:t>–</w:t>
      </w:r>
      <w:r w:rsidRPr="00EC28F5">
        <w:rPr>
          <w:rFonts w:ascii="Times New Roman" w:hAnsi="Times New Roman" w:cs="Times New Roman"/>
          <w:sz w:val="28"/>
          <w:szCs w:val="28"/>
          <w:lang w:val="kk-KZ"/>
        </w:rPr>
        <w:t xml:space="preserve"> респиратор</w:t>
      </w:r>
      <w:r w:rsidR="00254E76">
        <w:rPr>
          <w:rFonts w:ascii="Times New Roman" w:hAnsi="Times New Roman" w:cs="Times New Roman"/>
          <w:sz w:val="28"/>
          <w:szCs w:val="28"/>
          <w:lang w:val="kk-KZ"/>
        </w:rPr>
        <w:t xml:space="preserve">лы </w:t>
      </w:r>
      <w:r w:rsidRPr="00EC28F5">
        <w:rPr>
          <w:rFonts w:ascii="Times New Roman" w:hAnsi="Times New Roman" w:cs="Times New Roman"/>
          <w:sz w:val="28"/>
          <w:szCs w:val="28"/>
          <w:lang w:val="kk-KZ"/>
        </w:rPr>
        <w:t>синцитиальды вирус</w:t>
      </w: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650"/>
        <w:gridCol w:w="3165"/>
        <w:gridCol w:w="3402"/>
      </w:tblGrid>
      <w:tr w:rsidR="00F02FF8" w:rsidRPr="00F02FF8" w14:paraId="6E275D9E" w14:textId="77777777" w:rsidTr="00E17E04">
        <w:trPr>
          <w:trHeight w:val="15"/>
          <w:jc w:val="center"/>
        </w:trPr>
        <w:tc>
          <w:tcPr>
            <w:tcW w:w="1650" w:type="dxa"/>
            <w:vAlign w:val="center"/>
          </w:tcPr>
          <w:p w14:paraId="1DC06252" w14:textId="77777777" w:rsidR="00F02FF8" w:rsidRPr="00F02FF8" w:rsidRDefault="00F02FF8" w:rsidP="00BF1D08">
            <w:pPr>
              <w:suppressAutoHyphens/>
              <w:spacing w:after="0" w:line="276" w:lineRule="auto"/>
              <w:jc w:val="both"/>
              <w:rPr>
                <w:rFonts w:ascii="Times New Roman" w:eastAsia="Times New Roman" w:hAnsi="Times New Roman" w:cs="Times New Roman"/>
                <w:sz w:val="28"/>
                <w:szCs w:val="28"/>
                <w:lang w:val="kk-KZ" w:eastAsia="ar-SA"/>
              </w:rPr>
            </w:pPr>
            <w:r w:rsidRPr="00F02FF8">
              <w:rPr>
                <w:rFonts w:ascii="Times New Roman" w:eastAsia="Times New Roman" w:hAnsi="Times New Roman" w:cs="Times New Roman"/>
                <w:sz w:val="28"/>
                <w:szCs w:val="28"/>
                <w:lang w:val="kk-KZ" w:eastAsia="ar-SA"/>
              </w:rPr>
              <w:t>Патоген</w:t>
            </w:r>
          </w:p>
        </w:tc>
        <w:tc>
          <w:tcPr>
            <w:tcW w:w="3165" w:type="dxa"/>
            <w:vAlign w:val="center"/>
          </w:tcPr>
          <w:p w14:paraId="7888AFB0" w14:textId="77777777" w:rsidR="00F02FF8" w:rsidRPr="00F02FF8" w:rsidRDefault="00F02FF8" w:rsidP="00BF1D08">
            <w:pPr>
              <w:suppressAutoHyphens/>
              <w:spacing w:after="0" w:line="276" w:lineRule="auto"/>
              <w:jc w:val="both"/>
              <w:rPr>
                <w:rFonts w:ascii="Times New Roman" w:eastAsia="Times New Roman" w:hAnsi="Times New Roman" w:cs="Times New Roman"/>
                <w:color w:val="000000"/>
                <w:sz w:val="28"/>
                <w:szCs w:val="28"/>
                <w:lang w:val="kk-KZ" w:eastAsia="ar-SA"/>
              </w:rPr>
            </w:pPr>
            <w:r w:rsidRPr="00F02FF8">
              <w:rPr>
                <w:rFonts w:ascii="Times New Roman" w:eastAsia="Times New Roman" w:hAnsi="Times New Roman" w:cs="Times New Roman"/>
                <w:color w:val="000000"/>
                <w:sz w:val="28"/>
                <w:szCs w:val="28"/>
                <w:lang w:val="kk-KZ" w:eastAsia="ar-SA"/>
              </w:rPr>
              <w:t>Таргет</w:t>
            </w:r>
          </w:p>
        </w:tc>
        <w:tc>
          <w:tcPr>
            <w:tcW w:w="3402" w:type="dxa"/>
            <w:vAlign w:val="center"/>
          </w:tcPr>
          <w:p w14:paraId="2EC8F337" w14:textId="77777777" w:rsidR="00F02FF8" w:rsidRPr="00F02FF8" w:rsidRDefault="00F02FF8" w:rsidP="00BF1D08">
            <w:pPr>
              <w:suppressAutoHyphens/>
              <w:spacing w:after="0" w:line="276" w:lineRule="auto"/>
              <w:jc w:val="both"/>
              <w:rPr>
                <w:rFonts w:ascii="Times New Roman" w:eastAsia="Times New Roman" w:hAnsi="Times New Roman" w:cs="Times New Roman"/>
                <w:color w:val="000000"/>
                <w:sz w:val="28"/>
                <w:szCs w:val="28"/>
                <w:lang w:val="kk-KZ" w:eastAsia="ar-SA"/>
              </w:rPr>
            </w:pPr>
            <w:r w:rsidRPr="00F02FF8">
              <w:rPr>
                <w:rFonts w:ascii="Times New Roman" w:eastAsia="Times New Roman" w:hAnsi="Times New Roman" w:cs="Times New Roman"/>
                <w:color w:val="000000"/>
                <w:sz w:val="28"/>
                <w:szCs w:val="28"/>
                <w:lang w:val="kk-KZ" w:eastAsia="ar-SA"/>
              </w:rPr>
              <w:t xml:space="preserve">ID </w:t>
            </w:r>
            <w:r w:rsidRPr="00EC28F5">
              <w:rPr>
                <w:rFonts w:ascii="Times New Roman" w:eastAsia="Times New Roman" w:hAnsi="Times New Roman" w:cs="Times New Roman"/>
                <w:color w:val="000000"/>
                <w:sz w:val="28"/>
                <w:szCs w:val="28"/>
                <w:lang w:val="kk-KZ" w:eastAsia="ar-SA"/>
              </w:rPr>
              <w:t>жинағы</w:t>
            </w:r>
          </w:p>
        </w:tc>
      </w:tr>
      <w:tr w:rsidR="00F02FF8" w:rsidRPr="00F02FF8" w14:paraId="4B6173E4" w14:textId="77777777" w:rsidTr="00E17E04">
        <w:trPr>
          <w:trHeight w:val="15"/>
          <w:jc w:val="center"/>
        </w:trPr>
        <w:tc>
          <w:tcPr>
            <w:tcW w:w="1650" w:type="dxa"/>
            <w:vAlign w:val="center"/>
          </w:tcPr>
          <w:p w14:paraId="773F7207" w14:textId="77777777" w:rsidR="00F02FF8" w:rsidRPr="00F02FF8" w:rsidRDefault="00F02FF8" w:rsidP="00BF1D08">
            <w:pPr>
              <w:suppressAutoHyphens/>
              <w:spacing w:after="0" w:line="276" w:lineRule="auto"/>
              <w:jc w:val="both"/>
              <w:rPr>
                <w:rFonts w:ascii="Times New Roman" w:eastAsia="Times New Roman" w:hAnsi="Times New Roman" w:cs="Times New Roman"/>
                <w:sz w:val="28"/>
                <w:szCs w:val="28"/>
                <w:lang w:val="kk-KZ" w:eastAsia="ar-SA"/>
              </w:rPr>
            </w:pPr>
            <w:r w:rsidRPr="00F02FF8">
              <w:rPr>
                <w:rFonts w:ascii="Times New Roman" w:eastAsia="Times New Roman" w:hAnsi="Times New Roman" w:cs="Times New Roman"/>
                <w:sz w:val="28"/>
                <w:szCs w:val="28"/>
                <w:lang w:val="kk-KZ" w:eastAsia="ar-SA"/>
              </w:rPr>
              <w:t>1</w:t>
            </w:r>
          </w:p>
        </w:tc>
        <w:tc>
          <w:tcPr>
            <w:tcW w:w="3165" w:type="dxa"/>
            <w:vAlign w:val="center"/>
          </w:tcPr>
          <w:p w14:paraId="58066BA8" w14:textId="77777777" w:rsidR="00F02FF8" w:rsidRPr="00F02FF8" w:rsidRDefault="00F02FF8" w:rsidP="00BF1D08">
            <w:pPr>
              <w:suppressAutoHyphens/>
              <w:spacing w:after="0" w:line="276" w:lineRule="auto"/>
              <w:jc w:val="both"/>
              <w:rPr>
                <w:rFonts w:ascii="Times New Roman" w:eastAsia="Times New Roman" w:hAnsi="Times New Roman" w:cs="Times New Roman"/>
                <w:color w:val="000000"/>
                <w:sz w:val="28"/>
                <w:szCs w:val="28"/>
                <w:lang w:val="kk-KZ" w:eastAsia="ar-SA"/>
              </w:rPr>
            </w:pPr>
            <w:r w:rsidRPr="00F02FF8">
              <w:rPr>
                <w:rFonts w:ascii="Times New Roman" w:eastAsia="Times New Roman" w:hAnsi="Times New Roman" w:cs="Times New Roman"/>
                <w:color w:val="000000"/>
                <w:sz w:val="28"/>
                <w:szCs w:val="28"/>
                <w:lang w:val="kk-KZ" w:eastAsia="ar-SA"/>
              </w:rPr>
              <w:t>2</w:t>
            </w:r>
          </w:p>
        </w:tc>
        <w:tc>
          <w:tcPr>
            <w:tcW w:w="3402" w:type="dxa"/>
            <w:vAlign w:val="center"/>
          </w:tcPr>
          <w:p w14:paraId="095CE247" w14:textId="77777777" w:rsidR="00F02FF8" w:rsidRPr="00F02FF8" w:rsidRDefault="00F02FF8" w:rsidP="00BF1D08">
            <w:pPr>
              <w:suppressAutoHyphens/>
              <w:spacing w:after="0" w:line="276" w:lineRule="auto"/>
              <w:jc w:val="both"/>
              <w:rPr>
                <w:rFonts w:ascii="Times New Roman" w:eastAsia="Times New Roman" w:hAnsi="Times New Roman" w:cs="Times New Roman"/>
                <w:color w:val="000000"/>
                <w:sz w:val="28"/>
                <w:szCs w:val="28"/>
                <w:lang w:val="kk-KZ" w:eastAsia="ar-SA"/>
              </w:rPr>
            </w:pPr>
            <w:r w:rsidRPr="00F02FF8">
              <w:rPr>
                <w:rFonts w:ascii="Times New Roman" w:eastAsia="Times New Roman" w:hAnsi="Times New Roman" w:cs="Times New Roman"/>
                <w:color w:val="000000"/>
                <w:sz w:val="28"/>
                <w:szCs w:val="28"/>
                <w:lang w:val="kk-KZ" w:eastAsia="ar-SA"/>
              </w:rPr>
              <w:t>3</w:t>
            </w:r>
          </w:p>
        </w:tc>
      </w:tr>
      <w:tr w:rsidR="00F02FF8" w:rsidRPr="00F02FF8" w14:paraId="0A91FCF3" w14:textId="77777777" w:rsidTr="00E17E04">
        <w:trPr>
          <w:trHeight w:val="20"/>
          <w:jc w:val="center"/>
        </w:trPr>
        <w:tc>
          <w:tcPr>
            <w:tcW w:w="1650" w:type="dxa"/>
            <w:vMerge w:val="restart"/>
            <w:vAlign w:val="center"/>
          </w:tcPr>
          <w:p w14:paraId="74A7D135" w14:textId="77777777" w:rsidR="00F02FF8" w:rsidRPr="00F02FF8" w:rsidRDefault="00F02FF8" w:rsidP="00BF1D08">
            <w:pPr>
              <w:suppressAutoHyphens/>
              <w:spacing w:after="0" w:line="276" w:lineRule="auto"/>
              <w:jc w:val="both"/>
              <w:rPr>
                <w:rFonts w:ascii="Times New Roman" w:eastAsia="Times New Roman" w:hAnsi="Times New Roman" w:cs="Times New Roman"/>
                <w:color w:val="000000"/>
                <w:sz w:val="28"/>
                <w:szCs w:val="28"/>
                <w:lang w:val="kk-KZ" w:eastAsia="ar-SA"/>
              </w:rPr>
            </w:pPr>
            <w:r w:rsidRPr="00F02FF8">
              <w:rPr>
                <w:rFonts w:ascii="Times New Roman" w:eastAsia="Times New Roman" w:hAnsi="Times New Roman" w:cs="Times New Roman"/>
                <w:color w:val="000000"/>
                <w:sz w:val="28"/>
                <w:szCs w:val="28"/>
                <w:lang w:val="kk-KZ" w:eastAsia="ar-SA"/>
              </w:rPr>
              <w:t>Бактери</w:t>
            </w:r>
            <w:r w:rsidRPr="00EC28F5">
              <w:rPr>
                <w:rFonts w:ascii="Times New Roman" w:eastAsia="Times New Roman" w:hAnsi="Times New Roman" w:cs="Times New Roman"/>
                <w:color w:val="000000"/>
                <w:sz w:val="28"/>
                <w:szCs w:val="28"/>
                <w:lang w:val="kk-KZ" w:eastAsia="ar-SA"/>
              </w:rPr>
              <w:t>ялар</w:t>
            </w:r>
          </w:p>
        </w:tc>
        <w:tc>
          <w:tcPr>
            <w:tcW w:w="3165" w:type="dxa"/>
            <w:vAlign w:val="center"/>
          </w:tcPr>
          <w:p w14:paraId="6511E739" w14:textId="77777777" w:rsidR="00F02FF8" w:rsidRPr="00F02FF8" w:rsidRDefault="00F02FF8" w:rsidP="00BF1D08">
            <w:pPr>
              <w:suppressAutoHyphens/>
              <w:spacing w:after="0" w:line="276" w:lineRule="auto"/>
              <w:jc w:val="both"/>
              <w:rPr>
                <w:rFonts w:ascii="Times New Roman" w:eastAsia="Times New Roman" w:hAnsi="Times New Roman" w:cs="Times New Roman"/>
                <w:color w:val="000000"/>
                <w:sz w:val="28"/>
                <w:szCs w:val="28"/>
                <w:lang w:val="kk-KZ" w:eastAsia="ar-SA"/>
              </w:rPr>
            </w:pPr>
            <w:r w:rsidRPr="00F02FF8">
              <w:rPr>
                <w:rFonts w:ascii="Times New Roman" w:eastAsia="Times New Roman" w:hAnsi="Times New Roman" w:cs="Times New Roman"/>
                <w:color w:val="000000"/>
                <w:sz w:val="28"/>
                <w:szCs w:val="28"/>
                <w:lang w:val="kk-KZ" w:eastAsia="ar-SA"/>
              </w:rPr>
              <w:t>Bordetella pertussis</w:t>
            </w:r>
          </w:p>
        </w:tc>
        <w:tc>
          <w:tcPr>
            <w:tcW w:w="3402" w:type="dxa"/>
            <w:vAlign w:val="center"/>
          </w:tcPr>
          <w:p w14:paraId="7AE0510B" w14:textId="77777777" w:rsidR="00F02FF8" w:rsidRPr="00F02FF8" w:rsidRDefault="00F02FF8" w:rsidP="00BF1D08">
            <w:pPr>
              <w:suppressAutoHyphens/>
              <w:spacing w:after="0" w:line="276" w:lineRule="auto"/>
              <w:jc w:val="both"/>
              <w:rPr>
                <w:rFonts w:ascii="Times New Roman" w:eastAsia="Times New Roman" w:hAnsi="Times New Roman" w:cs="Times New Roman"/>
                <w:color w:val="000000"/>
                <w:sz w:val="28"/>
                <w:szCs w:val="28"/>
                <w:lang w:val="kk-KZ" w:eastAsia="ar-SA"/>
              </w:rPr>
            </w:pPr>
            <w:r w:rsidRPr="00F02FF8">
              <w:rPr>
                <w:rFonts w:ascii="Times New Roman" w:eastAsia="Times New Roman" w:hAnsi="Times New Roman" w:cs="Times New Roman"/>
                <w:color w:val="000000"/>
                <w:sz w:val="28"/>
                <w:szCs w:val="28"/>
                <w:lang w:val="kk-KZ" w:eastAsia="ar-SA"/>
              </w:rPr>
              <w:t>Ba06439623_s1</w:t>
            </w:r>
          </w:p>
        </w:tc>
      </w:tr>
      <w:tr w:rsidR="00F02FF8" w:rsidRPr="00F02FF8" w14:paraId="252E4426" w14:textId="77777777" w:rsidTr="00E17E04">
        <w:trPr>
          <w:trHeight w:val="375"/>
          <w:jc w:val="center"/>
        </w:trPr>
        <w:tc>
          <w:tcPr>
            <w:tcW w:w="1650" w:type="dxa"/>
            <w:vMerge/>
            <w:vAlign w:val="center"/>
          </w:tcPr>
          <w:p w14:paraId="1DA1A3C3" w14:textId="77777777" w:rsidR="00F02FF8" w:rsidRPr="00F02FF8" w:rsidRDefault="00F02FF8" w:rsidP="00BF1D08">
            <w:pPr>
              <w:widowControl w:val="0"/>
              <w:pBdr>
                <w:top w:val="nil"/>
                <w:left w:val="nil"/>
                <w:bottom w:val="nil"/>
                <w:right w:val="nil"/>
                <w:between w:val="nil"/>
              </w:pBdr>
              <w:suppressAutoHyphens/>
              <w:spacing w:after="0" w:line="276" w:lineRule="auto"/>
              <w:jc w:val="both"/>
              <w:rPr>
                <w:rFonts w:ascii="Times New Roman" w:eastAsia="Times New Roman" w:hAnsi="Times New Roman" w:cs="Times New Roman"/>
                <w:color w:val="000000"/>
                <w:sz w:val="28"/>
                <w:szCs w:val="28"/>
                <w:lang w:val="kk-KZ" w:eastAsia="ar-SA"/>
              </w:rPr>
            </w:pPr>
          </w:p>
        </w:tc>
        <w:tc>
          <w:tcPr>
            <w:tcW w:w="3165" w:type="dxa"/>
            <w:vAlign w:val="center"/>
          </w:tcPr>
          <w:p w14:paraId="5D142D21" w14:textId="77777777" w:rsidR="00F02FF8" w:rsidRPr="00F02FF8" w:rsidRDefault="00F02FF8" w:rsidP="00BF1D08">
            <w:pPr>
              <w:suppressAutoHyphens/>
              <w:spacing w:after="0" w:line="276" w:lineRule="auto"/>
              <w:jc w:val="both"/>
              <w:rPr>
                <w:rFonts w:ascii="Times New Roman" w:eastAsia="Times New Roman" w:hAnsi="Times New Roman" w:cs="Times New Roman"/>
                <w:color w:val="000000"/>
                <w:sz w:val="28"/>
                <w:szCs w:val="28"/>
                <w:lang w:val="kk-KZ" w:eastAsia="ar-SA"/>
              </w:rPr>
            </w:pPr>
            <w:r w:rsidRPr="00F02FF8">
              <w:rPr>
                <w:rFonts w:ascii="Times New Roman" w:eastAsia="Times New Roman" w:hAnsi="Times New Roman" w:cs="Times New Roman"/>
                <w:color w:val="000000"/>
                <w:sz w:val="28"/>
                <w:szCs w:val="28"/>
                <w:lang w:val="kk-KZ" w:eastAsia="ar-SA"/>
              </w:rPr>
              <w:t>Chlamydophila pneumoniae</w:t>
            </w:r>
          </w:p>
        </w:tc>
        <w:tc>
          <w:tcPr>
            <w:tcW w:w="3402" w:type="dxa"/>
            <w:vAlign w:val="center"/>
          </w:tcPr>
          <w:p w14:paraId="6A143B27" w14:textId="77777777" w:rsidR="00F02FF8" w:rsidRPr="00F02FF8" w:rsidRDefault="00F02FF8" w:rsidP="00BF1D08">
            <w:pPr>
              <w:suppressAutoHyphens/>
              <w:spacing w:after="0" w:line="276" w:lineRule="auto"/>
              <w:jc w:val="both"/>
              <w:rPr>
                <w:rFonts w:ascii="Times New Roman" w:eastAsia="Times New Roman" w:hAnsi="Times New Roman" w:cs="Times New Roman"/>
                <w:color w:val="000000"/>
                <w:sz w:val="28"/>
                <w:szCs w:val="28"/>
                <w:lang w:val="kk-KZ" w:eastAsia="ar-SA"/>
              </w:rPr>
            </w:pPr>
            <w:r w:rsidRPr="00F02FF8">
              <w:rPr>
                <w:rFonts w:ascii="Times New Roman" w:eastAsia="Times New Roman" w:hAnsi="Times New Roman" w:cs="Times New Roman"/>
                <w:color w:val="000000"/>
                <w:sz w:val="28"/>
                <w:szCs w:val="28"/>
                <w:lang w:val="kk-KZ" w:eastAsia="ar-SA"/>
              </w:rPr>
              <w:t>Ba06439616_s1</w:t>
            </w:r>
          </w:p>
        </w:tc>
      </w:tr>
      <w:tr w:rsidR="00F02FF8" w:rsidRPr="00F02FF8" w14:paraId="00355F23" w14:textId="77777777" w:rsidTr="00E17E04">
        <w:trPr>
          <w:trHeight w:val="20"/>
          <w:jc w:val="center"/>
        </w:trPr>
        <w:tc>
          <w:tcPr>
            <w:tcW w:w="1650" w:type="dxa"/>
            <w:vMerge/>
            <w:vAlign w:val="center"/>
          </w:tcPr>
          <w:p w14:paraId="7AF93EBE" w14:textId="77777777" w:rsidR="00F02FF8" w:rsidRPr="00F02FF8" w:rsidRDefault="00F02FF8" w:rsidP="00BF1D08">
            <w:pPr>
              <w:widowControl w:val="0"/>
              <w:pBdr>
                <w:top w:val="nil"/>
                <w:left w:val="nil"/>
                <w:bottom w:val="nil"/>
                <w:right w:val="nil"/>
                <w:between w:val="nil"/>
              </w:pBdr>
              <w:suppressAutoHyphens/>
              <w:spacing w:after="0" w:line="276" w:lineRule="auto"/>
              <w:jc w:val="both"/>
              <w:rPr>
                <w:rFonts w:ascii="Times New Roman" w:eastAsia="Times New Roman" w:hAnsi="Times New Roman" w:cs="Times New Roman"/>
                <w:color w:val="000000"/>
                <w:sz w:val="28"/>
                <w:szCs w:val="28"/>
                <w:lang w:val="kk-KZ" w:eastAsia="ar-SA"/>
              </w:rPr>
            </w:pPr>
          </w:p>
        </w:tc>
        <w:tc>
          <w:tcPr>
            <w:tcW w:w="3165" w:type="dxa"/>
            <w:vAlign w:val="center"/>
          </w:tcPr>
          <w:p w14:paraId="46E8F02A" w14:textId="77777777" w:rsidR="00F02FF8" w:rsidRPr="00F02FF8" w:rsidRDefault="00F02FF8" w:rsidP="00BF1D08">
            <w:pPr>
              <w:suppressAutoHyphens/>
              <w:spacing w:after="0" w:line="276" w:lineRule="auto"/>
              <w:jc w:val="both"/>
              <w:rPr>
                <w:rFonts w:ascii="Times New Roman" w:eastAsia="Times New Roman" w:hAnsi="Times New Roman" w:cs="Times New Roman"/>
                <w:color w:val="000000"/>
                <w:sz w:val="28"/>
                <w:szCs w:val="28"/>
                <w:lang w:val="kk-KZ" w:eastAsia="ar-SA"/>
              </w:rPr>
            </w:pPr>
            <w:r w:rsidRPr="00F02FF8">
              <w:rPr>
                <w:rFonts w:ascii="Times New Roman" w:eastAsia="Times New Roman" w:hAnsi="Times New Roman" w:cs="Times New Roman"/>
                <w:color w:val="000000"/>
                <w:sz w:val="28"/>
                <w:szCs w:val="28"/>
                <w:lang w:val="kk-KZ" w:eastAsia="ar-SA"/>
              </w:rPr>
              <w:t>Mycoplasma pneumoniae</w:t>
            </w:r>
          </w:p>
        </w:tc>
        <w:tc>
          <w:tcPr>
            <w:tcW w:w="3402" w:type="dxa"/>
            <w:vAlign w:val="center"/>
          </w:tcPr>
          <w:p w14:paraId="71525FE2" w14:textId="77777777" w:rsidR="00F02FF8" w:rsidRPr="00F02FF8" w:rsidRDefault="00F02FF8" w:rsidP="00BF1D08">
            <w:pPr>
              <w:suppressAutoHyphens/>
              <w:spacing w:after="0" w:line="276" w:lineRule="auto"/>
              <w:jc w:val="both"/>
              <w:rPr>
                <w:rFonts w:ascii="Times New Roman" w:eastAsia="Times New Roman" w:hAnsi="Times New Roman" w:cs="Times New Roman"/>
                <w:color w:val="000000"/>
                <w:sz w:val="28"/>
                <w:szCs w:val="28"/>
                <w:lang w:val="kk-KZ" w:eastAsia="ar-SA"/>
              </w:rPr>
            </w:pPr>
            <w:r w:rsidRPr="00F02FF8">
              <w:rPr>
                <w:rFonts w:ascii="Times New Roman" w:eastAsia="Times New Roman" w:hAnsi="Times New Roman" w:cs="Times New Roman"/>
                <w:color w:val="000000"/>
                <w:sz w:val="28"/>
                <w:szCs w:val="28"/>
                <w:lang w:val="kk-KZ" w:eastAsia="ar-SA"/>
              </w:rPr>
              <w:t>Ba06439620_s1</w:t>
            </w:r>
          </w:p>
        </w:tc>
      </w:tr>
      <w:tr w:rsidR="00F02FF8" w:rsidRPr="00F02FF8" w14:paraId="2F568B49" w14:textId="77777777" w:rsidTr="00E17E04">
        <w:trPr>
          <w:trHeight w:val="20"/>
          <w:jc w:val="center"/>
        </w:trPr>
        <w:tc>
          <w:tcPr>
            <w:tcW w:w="1650" w:type="dxa"/>
            <w:vMerge w:val="restart"/>
            <w:vAlign w:val="center"/>
          </w:tcPr>
          <w:p w14:paraId="1A8F62E9" w14:textId="77777777" w:rsidR="00F02FF8" w:rsidRPr="00F02FF8" w:rsidRDefault="00F02FF8" w:rsidP="00BF1D08">
            <w:pPr>
              <w:suppressAutoHyphens/>
              <w:spacing w:after="0" w:line="276" w:lineRule="auto"/>
              <w:jc w:val="both"/>
              <w:rPr>
                <w:rFonts w:ascii="Times New Roman" w:eastAsia="Times New Roman" w:hAnsi="Times New Roman" w:cs="Times New Roman"/>
                <w:color w:val="000000"/>
                <w:sz w:val="28"/>
                <w:szCs w:val="28"/>
                <w:lang w:val="kk-KZ" w:eastAsia="ar-SA"/>
              </w:rPr>
            </w:pPr>
            <w:r w:rsidRPr="00F02FF8">
              <w:rPr>
                <w:rFonts w:ascii="Times New Roman" w:eastAsia="Times New Roman" w:hAnsi="Times New Roman" w:cs="Times New Roman"/>
                <w:color w:val="000000"/>
                <w:sz w:val="28"/>
                <w:szCs w:val="28"/>
                <w:lang w:val="kk-KZ" w:eastAsia="ar-SA"/>
              </w:rPr>
              <w:t>Вирус</w:t>
            </w:r>
            <w:r w:rsidRPr="00EC28F5">
              <w:rPr>
                <w:rFonts w:ascii="Times New Roman" w:eastAsia="Times New Roman" w:hAnsi="Times New Roman" w:cs="Times New Roman"/>
                <w:color w:val="000000"/>
                <w:sz w:val="28"/>
                <w:szCs w:val="28"/>
                <w:lang w:val="kk-KZ" w:eastAsia="ar-SA"/>
              </w:rPr>
              <w:t>тар</w:t>
            </w:r>
          </w:p>
        </w:tc>
        <w:tc>
          <w:tcPr>
            <w:tcW w:w="3165" w:type="dxa"/>
            <w:vAlign w:val="center"/>
          </w:tcPr>
          <w:p w14:paraId="09D24A09" w14:textId="77777777" w:rsidR="00F02FF8" w:rsidRPr="00F02FF8" w:rsidRDefault="00F02FF8" w:rsidP="00BF1D08">
            <w:pPr>
              <w:suppressAutoHyphens/>
              <w:spacing w:after="0" w:line="276" w:lineRule="auto"/>
              <w:jc w:val="both"/>
              <w:rPr>
                <w:rFonts w:ascii="Times New Roman" w:eastAsia="Times New Roman" w:hAnsi="Times New Roman" w:cs="Times New Roman"/>
                <w:color w:val="000000"/>
                <w:sz w:val="28"/>
                <w:szCs w:val="28"/>
                <w:lang w:val="kk-KZ" w:eastAsia="ar-SA"/>
              </w:rPr>
            </w:pPr>
            <w:r w:rsidRPr="00F02FF8">
              <w:rPr>
                <w:rFonts w:ascii="Times New Roman" w:eastAsia="Times New Roman" w:hAnsi="Times New Roman" w:cs="Times New Roman"/>
                <w:color w:val="000000"/>
                <w:sz w:val="28"/>
                <w:szCs w:val="28"/>
                <w:lang w:val="kk-KZ" w:eastAsia="ar-SA"/>
              </w:rPr>
              <w:t>Adenovirus B,C,E</w:t>
            </w:r>
          </w:p>
        </w:tc>
        <w:tc>
          <w:tcPr>
            <w:tcW w:w="3402" w:type="dxa"/>
            <w:vAlign w:val="center"/>
          </w:tcPr>
          <w:p w14:paraId="636EDE64" w14:textId="77777777" w:rsidR="00F02FF8" w:rsidRPr="00F02FF8" w:rsidRDefault="00F02FF8" w:rsidP="00BF1D08">
            <w:pPr>
              <w:suppressAutoHyphens/>
              <w:spacing w:after="0" w:line="276" w:lineRule="auto"/>
              <w:jc w:val="both"/>
              <w:rPr>
                <w:rFonts w:ascii="Times New Roman" w:eastAsia="Times New Roman" w:hAnsi="Times New Roman" w:cs="Times New Roman"/>
                <w:color w:val="000000"/>
                <w:sz w:val="28"/>
                <w:szCs w:val="28"/>
                <w:lang w:val="kk-KZ" w:eastAsia="ar-SA"/>
              </w:rPr>
            </w:pPr>
            <w:r w:rsidRPr="00F02FF8">
              <w:rPr>
                <w:rFonts w:ascii="Times New Roman" w:eastAsia="Times New Roman" w:hAnsi="Times New Roman" w:cs="Times New Roman"/>
                <w:color w:val="000000"/>
                <w:sz w:val="28"/>
                <w:szCs w:val="28"/>
                <w:lang w:val="kk-KZ" w:eastAsia="ar-SA"/>
              </w:rPr>
              <w:t>AmliSens ORVI-screen</w:t>
            </w:r>
          </w:p>
        </w:tc>
      </w:tr>
      <w:tr w:rsidR="00F02FF8" w:rsidRPr="00F02FF8" w14:paraId="4ED9C98C" w14:textId="77777777" w:rsidTr="00E17E04">
        <w:trPr>
          <w:trHeight w:val="20"/>
          <w:jc w:val="center"/>
        </w:trPr>
        <w:tc>
          <w:tcPr>
            <w:tcW w:w="1650" w:type="dxa"/>
            <w:vMerge/>
            <w:vAlign w:val="center"/>
          </w:tcPr>
          <w:p w14:paraId="262A3D39" w14:textId="77777777" w:rsidR="00F02FF8" w:rsidRPr="00F02FF8" w:rsidRDefault="00F02FF8" w:rsidP="00BF1D08">
            <w:pPr>
              <w:widowControl w:val="0"/>
              <w:pBdr>
                <w:top w:val="nil"/>
                <w:left w:val="nil"/>
                <w:bottom w:val="nil"/>
                <w:right w:val="nil"/>
                <w:between w:val="nil"/>
              </w:pBdr>
              <w:suppressAutoHyphens/>
              <w:spacing w:after="0" w:line="276" w:lineRule="auto"/>
              <w:jc w:val="both"/>
              <w:rPr>
                <w:rFonts w:ascii="Times New Roman" w:eastAsia="Times New Roman" w:hAnsi="Times New Roman" w:cs="Times New Roman"/>
                <w:color w:val="000000"/>
                <w:sz w:val="28"/>
                <w:szCs w:val="28"/>
                <w:lang w:val="kk-KZ" w:eastAsia="ar-SA"/>
              </w:rPr>
            </w:pPr>
          </w:p>
        </w:tc>
        <w:tc>
          <w:tcPr>
            <w:tcW w:w="3165" w:type="dxa"/>
            <w:vAlign w:val="center"/>
          </w:tcPr>
          <w:p w14:paraId="3D7B750C" w14:textId="77777777" w:rsidR="00F02FF8" w:rsidRPr="00F02FF8" w:rsidRDefault="00F02FF8" w:rsidP="00BF1D08">
            <w:pPr>
              <w:suppressAutoHyphens/>
              <w:spacing w:after="0" w:line="276" w:lineRule="auto"/>
              <w:jc w:val="both"/>
              <w:rPr>
                <w:rFonts w:ascii="Times New Roman" w:eastAsia="Times New Roman" w:hAnsi="Times New Roman" w:cs="Times New Roman"/>
                <w:color w:val="000000"/>
                <w:sz w:val="28"/>
                <w:szCs w:val="28"/>
                <w:lang w:val="kk-KZ" w:eastAsia="ar-SA"/>
              </w:rPr>
            </w:pPr>
            <w:r w:rsidRPr="00F02FF8">
              <w:rPr>
                <w:rFonts w:ascii="Times New Roman" w:eastAsia="Times New Roman" w:hAnsi="Times New Roman" w:cs="Times New Roman"/>
                <w:color w:val="000000"/>
                <w:sz w:val="28"/>
                <w:szCs w:val="28"/>
                <w:lang w:val="kk-KZ" w:eastAsia="ar-SA"/>
              </w:rPr>
              <w:t>Bocavirus</w:t>
            </w:r>
          </w:p>
        </w:tc>
        <w:tc>
          <w:tcPr>
            <w:tcW w:w="3402" w:type="dxa"/>
          </w:tcPr>
          <w:p w14:paraId="44460FD2" w14:textId="77777777" w:rsidR="00F02FF8" w:rsidRPr="00F02FF8" w:rsidRDefault="00F02FF8" w:rsidP="00BF1D08">
            <w:pPr>
              <w:suppressAutoHyphens/>
              <w:spacing w:after="0" w:line="276" w:lineRule="auto"/>
              <w:jc w:val="both"/>
              <w:rPr>
                <w:rFonts w:ascii="Times New Roman" w:eastAsia="Times New Roman" w:hAnsi="Times New Roman" w:cs="Times New Roman"/>
                <w:color w:val="000000"/>
                <w:sz w:val="28"/>
                <w:szCs w:val="28"/>
                <w:lang w:val="kk-KZ" w:eastAsia="ar-SA"/>
              </w:rPr>
            </w:pPr>
            <w:r w:rsidRPr="00F02FF8">
              <w:rPr>
                <w:rFonts w:ascii="Times New Roman" w:eastAsia="Times New Roman" w:hAnsi="Times New Roman" w:cs="Times New Roman"/>
                <w:color w:val="000000"/>
                <w:sz w:val="28"/>
                <w:szCs w:val="28"/>
                <w:lang w:val="kk-KZ" w:eastAsia="ar-SA"/>
              </w:rPr>
              <w:t>AmliSens ORVI-screen</w:t>
            </w:r>
          </w:p>
        </w:tc>
      </w:tr>
      <w:tr w:rsidR="00F02FF8" w:rsidRPr="00F02FF8" w14:paraId="72202868" w14:textId="77777777" w:rsidTr="00E17E04">
        <w:trPr>
          <w:trHeight w:val="20"/>
          <w:jc w:val="center"/>
        </w:trPr>
        <w:tc>
          <w:tcPr>
            <w:tcW w:w="1650" w:type="dxa"/>
            <w:vMerge/>
            <w:vAlign w:val="center"/>
          </w:tcPr>
          <w:p w14:paraId="1415ED08" w14:textId="77777777" w:rsidR="00F02FF8" w:rsidRPr="00F02FF8" w:rsidRDefault="00F02FF8" w:rsidP="00BF1D08">
            <w:pPr>
              <w:widowControl w:val="0"/>
              <w:pBdr>
                <w:top w:val="nil"/>
                <w:left w:val="nil"/>
                <w:bottom w:val="nil"/>
                <w:right w:val="nil"/>
                <w:between w:val="nil"/>
              </w:pBdr>
              <w:suppressAutoHyphens/>
              <w:spacing w:after="0" w:line="276" w:lineRule="auto"/>
              <w:jc w:val="both"/>
              <w:rPr>
                <w:rFonts w:ascii="Times New Roman" w:eastAsia="Times New Roman" w:hAnsi="Times New Roman" w:cs="Times New Roman"/>
                <w:color w:val="000000"/>
                <w:sz w:val="28"/>
                <w:szCs w:val="28"/>
                <w:lang w:val="kk-KZ" w:eastAsia="ar-SA"/>
              </w:rPr>
            </w:pPr>
          </w:p>
        </w:tc>
        <w:tc>
          <w:tcPr>
            <w:tcW w:w="3165" w:type="dxa"/>
            <w:vAlign w:val="center"/>
          </w:tcPr>
          <w:p w14:paraId="28331856" w14:textId="77777777" w:rsidR="00F02FF8" w:rsidRPr="00F02FF8" w:rsidRDefault="00F02FF8" w:rsidP="00BF1D08">
            <w:pPr>
              <w:suppressAutoHyphens/>
              <w:spacing w:after="0" w:line="276" w:lineRule="auto"/>
              <w:jc w:val="both"/>
              <w:rPr>
                <w:rFonts w:ascii="Times New Roman" w:eastAsia="Times New Roman" w:hAnsi="Times New Roman" w:cs="Times New Roman"/>
                <w:color w:val="000000"/>
                <w:sz w:val="28"/>
                <w:szCs w:val="28"/>
                <w:lang w:val="kk-KZ" w:eastAsia="ar-SA"/>
              </w:rPr>
            </w:pPr>
            <w:r w:rsidRPr="00F02FF8">
              <w:rPr>
                <w:rFonts w:ascii="Times New Roman" w:eastAsia="Times New Roman" w:hAnsi="Times New Roman" w:cs="Times New Roman"/>
                <w:color w:val="000000"/>
                <w:sz w:val="28"/>
                <w:szCs w:val="28"/>
                <w:lang w:val="kk-KZ" w:eastAsia="ar-SA"/>
              </w:rPr>
              <w:t>Coronavirus HKU1</w:t>
            </w:r>
          </w:p>
        </w:tc>
        <w:tc>
          <w:tcPr>
            <w:tcW w:w="3402" w:type="dxa"/>
          </w:tcPr>
          <w:p w14:paraId="4B395935" w14:textId="77777777" w:rsidR="00F02FF8" w:rsidRPr="00F02FF8" w:rsidRDefault="00F02FF8" w:rsidP="00BF1D08">
            <w:pPr>
              <w:suppressAutoHyphens/>
              <w:spacing w:after="0" w:line="276" w:lineRule="auto"/>
              <w:jc w:val="both"/>
              <w:rPr>
                <w:rFonts w:ascii="Times New Roman" w:eastAsia="Times New Roman" w:hAnsi="Times New Roman" w:cs="Times New Roman"/>
                <w:color w:val="000000"/>
                <w:sz w:val="28"/>
                <w:szCs w:val="28"/>
                <w:lang w:val="kk-KZ" w:eastAsia="ar-SA"/>
              </w:rPr>
            </w:pPr>
            <w:r w:rsidRPr="00F02FF8">
              <w:rPr>
                <w:rFonts w:ascii="Times New Roman" w:eastAsia="Times New Roman" w:hAnsi="Times New Roman" w:cs="Times New Roman"/>
                <w:color w:val="000000"/>
                <w:sz w:val="28"/>
                <w:szCs w:val="28"/>
                <w:lang w:val="kk-KZ" w:eastAsia="ar-SA"/>
              </w:rPr>
              <w:t>AmliSens ORVI-screen</w:t>
            </w:r>
          </w:p>
        </w:tc>
      </w:tr>
      <w:tr w:rsidR="00F02FF8" w:rsidRPr="00F02FF8" w14:paraId="567BF624" w14:textId="77777777" w:rsidTr="00E17E04">
        <w:trPr>
          <w:trHeight w:val="20"/>
          <w:jc w:val="center"/>
        </w:trPr>
        <w:tc>
          <w:tcPr>
            <w:tcW w:w="1650" w:type="dxa"/>
            <w:vMerge/>
            <w:vAlign w:val="center"/>
          </w:tcPr>
          <w:p w14:paraId="56BB1C09" w14:textId="77777777" w:rsidR="00F02FF8" w:rsidRPr="00F02FF8" w:rsidRDefault="00F02FF8" w:rsidP="00BF1D08">
            <w:pPr>
              <w:widowControl w:val="0"/>
              <w:pBdr>
                <w:top w:val="nil"/>
                <w:left w:val="nil"/>
                <w:bottom w:val="nil"/>
                <w:right w:val="nil"/>
                <w:between w:val="nil"/>
              </w:pBdr>
              <w:suppressAutoHyphens/>
              <w:spacing w:after="0" w:line="276" w:lineRule="auto"/>
              <w:jc w:val="both"/>
              <w:rPr>
                <w:rFonts w:ascii="Times New Roman" w:eastAsia="Times New Roman" w:hAnsi="Times New Roman" w:cs="Times New Roman"/>
                <w:color w:val="000000"/>
                <w:sz w:val="28"/>
                <w:szCs w:val="28"/>
                <w:lang w:val="kk-KZ" w:eastAsia="ar-SA"/>
              </w:rPr>
            </w:pPr>
          </w:p>
        </w:tc>
        <w:tc>
          <w:tcPr>
            <w:tcW w:w="3165" w:type="dxa"/>
            <w:vAlign w:val="center"/>
          </w:tcPr>
          <w:p w14:paraId="632F61A7" w14:textId="77777777" w:rsidR="00F02FF8" w:rsidRPr="00F02FF8" w:rsidRDefault="00F02FF8" w:rsidP="00BF1D08">
            <w:pPr>
              <w:suppressAutoHyphens/>
              <w:spacing w:after="0" w:line="276" w:lineRule="auto"/>
              <w:jc w:val="both"/>
              <w:rPr>
                <w:rFonts w:ascii="Times New Roman" w:eastAsia="Times New Roman" w:hAnsi="Times New Roman" w:cs="Times New Roman"/>
                <w:color w:val="000000"/>
                <w:sz w:val="28"/>
                <w:szCs w:val="28"/>
                <w:lang w:val="kk-KZ" w:eastAsia="ar-SA"/>
              </w:rPr>
            </w:pPr>
            <w:r w:rsidRPr="00F02FF8">
              <w:rPr>
                <w:rFonts w:ascii="Times New Roman" w:eastAsia="Times New Roman" w:hAnsi="Times New Roman" w:cs="Times New Roman"/>
                <w:color w:val="000000"/>
                <w:sz w:val="28"/>
                <w:szCs w:val="28"/>
                <w:lang w:val="kk-KZ" w:eastAsia="ar-SA"/>
              </w:rPr>
              <w:t>Coronavirus 229E</w:t>
            </w:r>
          </w:p>
        </w:tc>
        <w:tc>
          <w:tcPr>
            <w:tcW w:w="3402" w:type="dxa"/>
          </w:tcPr>
          <w:p w14:paraId="2BC24273" w14:textId="77777777" w:rsidR="00F02FF8" w:rsidRPr="00F02FF8" w:rsidRDefault="00F02FF8" w:rsidP="00BF1D08">
            <w:pPr>
              <w:suppressAutoHyphens/>
              <w:spacing w:after="0" w:line="276" w:lineRule="auto"/>
              <w:jc w:val="both"/>
              <w:rPr>
                <w:rFonts w:ascii="Times New Roman" w:eastAsia="Times New Roman" w:hAnsi="Times New Roman" w:cs="Times New Roman"/>
                <w:color w:val="000000"/>
                <w:sz w:val="28"/>
                <w:szCs w:val="28"/>
                <w:lang w:val="kk-KZ" w:eastAsia="ar-SA"/>
              </w:rPr>
            </w:pPr>
            <w:r w:rsidRPr="00F02FF8">
              <w:rPr>
                <w:rFonts w:ascii="Times New Roman" w:eastAsia="Times New Roman" w:hAnsi="Times New Roman" w:cs="Times New Roman"/>
                <w:color w:val="000000"/>
                <w:sz w:val="28"/>
                <w:szCs w:val="28"/>
                <w:lang w:val="kk-KZ" w:eastAsia="ar-SA"/>
              </w:rPr>
              <w:t>AmliSens ORVI-screen</w:t>
            </w:r>
          </w:p>
        </w:tc>
      </w:tr>
      <w:tr w:rsidR="00F02FF8" w:rsidRPr="00F02FF8" w14:paraId="6B0A771A" w14:textId="77777777" w:rsidTr="00E17E04">
        <w:trPr>
          <w:trHeight w:val="20"/>
          <w:jc w:val="center"/>
        </w:trPr>
        <w:tc>
          <w:tcPr>
            <w:tcW w:w="1650" w:type="dxa"/>
            <w:vMerge/>
            <w:vAlign w:val="center"/>
          </w:tcPr>
          <w:p w14:paraId="6C9E9E0A" w14:textId="77777777" w:rsidR="00F02FF8" w:rsidRPr="00F02FF8" w:rsidRDefault="00F02FF8" w:rsidP="00BF1D08">
            <w:pPr>
              <w:widowControl w:val="0"/>
              <w:pBdr>
                <w:top w:val="nil"/>
                <w:left w:val="nil"/>
                <w:bottom w:val="nil"/>
                <w:right w:val="nil"/>
                <w:between w:val="nil"/>
              </w:pBdr>
              <w:suppressAutoHyphens/>
              <w:spacing w:after="0" w:line="276" w:lineRule="auto"/>
              <w:jc w:val="both"/>
              <w:rPr>
                <w:rFonts w:ascii="Times New Roman" w:eastAsia="Times New Roman" w:hAnsi="Times New Roman" w:cs="Times New Roman"/>
                <w:color w:val="000000"/>
                <w:sz w:val="28"/>
                <w:szCs w:val="28"/>
                <w:lang w:val="kk-KZ" w:eastAsia="ar-SA"/>
              </w:rPr>
            </w:pPr>
          </w:p>
        </w:tc>
        <w:tc>
          <w:tcPr>
            <w:tcW w:w="3165" w:type="dxa"/>
            <w:vAlign w:val="center"/>
          </w:tcPr>
          <w:p w14:paraId="1C21D31B" w14:textId="77777777" w:rsidR="00F02FF8" w:rsidRPr="00F02FF8" w:rsidRDefault="00F02FF8" w:rsidP="00BF1D08">
            <w:pPr>
              <w:suppressAutoHyphens/>
              <w:spacing w:after="0" w:line="276" w:lineRule="auto"/>
              <w:jc w:val="both"/>
              <w:rPr>
                <w:rFonts w:ascii="Times New Roman" w:eastAsia="Times New Roman" w:hAnsi="Times New Roman" w:cs="Times New Roman"/>
                <w:color w:val="000000"/>
                <w:sz w:val="28"/>
                <w:szCs w:val="28"/>
                <w:lang w:val="kk-KZ" w:eastAsia="ar-SA"/>
              </w:rPr>
            </w:pPr>
            <w:r w:rsidRPr="00F02FF8">
              <w:rPr>
                <w:rFonts w:ascii="Times New Roman" w:eastAsia="Times New Roman" w:hAnsi="Times New Roman" w:cs="Times New Roman"/>
                <w:color w:val="000000"/>
                <w:sz w:val="28"/>
                <w:szCs w:val="28"/>
                <w:lang w:val="kk-KZ" w:eastAsia="ar-SA"/>
              </w:rPr>
              <w:t>Metapneumovirus</w:t>
            </w:r>
          </w:p>
        </w:tc>
        <w:tc>
          <w:tcPr>
            <w:tcW w:w="3402" w:type="dxa"/>
          </w:tcPr>
          <w:p w14:paraId="58AC74D2" w14:textId="77777777" w:rsidR="00F02FF8" w:rsidRPr="00F02FF8" w:rsidRDefault="00F02FF8" w:rsidP="00BF1D08">
            <w:pPr>
              <w:suppressAutoHyphens/>
              <w:spacing w:after="0" w:line="276" w:lineRule="auto"/>
              <w:jc w:val="both"/>
              <w:rPr>
                <w:rFonts w:ascii="Times New Roman" w:eastAsia="Times New Roman" w:hAnsi="Times New Roman" w:cs="Times New Roman"/>
                <w:color w:val="000000"/>
                <w:sz w:val="28"/>
                <w:szCs w:val="28"/>
                <w:lang w:val="kk-KZ" w:eastAsia="ar-SA"/>
              </w:rPr>
            </w:pPr>
            <w:r w:rsidRPr="00F02FF8">
              <w:rPr>
                <w:rFonts w:ascii="Times New Roman" w:eastAsia="Times New Roman" w:hAnsi="Times New Roman" w:cs="Times New Roman"/>
                <w:color w:val="000000"/>
                <w:sz w:val="28"/>
                <w:szCs w:val="28"/>
                <w:lang w:val="kk-KZ" w:eastAsia="ar-SA"/>
              </w:rPr>
              <w:t>AmliSens ORVI-screen</w:t>
            </w:r>
          </w:p>
        </w:tc>
      </w:tr>
      <w:tr w:rsidR="00F02FF8" w:rsidRPr="00F02FF8" w14:paraId="6A776079" w14:textId="77777777" w:rsidTr="00E17E04">
        <w:trPr>
          <w:trHeight w:val="20"/>
          <w:jc w:val="center"/>
        </w:trPr>
        <w:tc>
          <w:tcPr>
            <w:tcW w:w="1650" w:type="dxa"/>
            <w:vMerge/>
            <w:vAlign w:val="center"/>
          </w:tcPr>
          <w:p w14:paraId="0B87FFFB" w14:textId="77777777" w:rsidR="00F02FF8" w:rsidRPr="00F02FF8" w:rsidRDefault="00F02FF8" w:rsidP="00BF1D08">
            <w:pPr>
              <w:widowControl w:val="0"/>
              <w:pBdr>
                <w:top w:val="nil"/>
                <w:left w:val="nil"/>
                <w:bottom w:val="nil"/>
                <w:right w:val="nil"/>
                <w:between w:val="nil"/>
              </w:pBdr>
              <w:suppressAutoHyphens/>
              <w:spacing w:after="0" w:line="276" w:lineRule="auto"/>
              <w:jc w:val="both"/>
              <w:rPr>
                <w:rFonts w:ascii="Times New Roman" w:eastAsia="Times New Roman" w:hAnsi="Times New Roman" w:cs="Times New Roman"/>
                <w:color w:val="000000"/>
                <w:sz w:val="28"/>
                <w:szCs w:val="28"/>
                <w:lang w:val="kk-KZ" w:eastAsia="ar-SA"/>
              </w:rPr>
            </w:pPr>
          </w:p>
        </w:tc>
        <w:tc>
          <w:tcPr>
            <w:tcW w:w="3165" w:type="dxa"/>
            <w:vAlign w:val="center"/>
          </w:tcPr>
          <w:p w14:paraId="7B740A6F" w14:textId="77777777" w:rsidR="00F02FF8" w:rsidRPr="00F02FF8" w:rsidRDefault="00F02FF8" w:rsidP="00BF1D08">
            <w:pPr>
              <w:suppressAutoHyphens/>
              <w:spacing w:after="0" w:line="276" w:lineRule="auto"/>
              <w:jc w:val="both"/>
              <w:rPr>
                <w:rFonts w:ascii="Times New Roman" w:eastAsia="Times New Roman" w:hAnsi="Times New Roman" w:cs="Times New Roman"/>
                <w:color w:val="000000"/>
                <w:sz w:val="28"/>
                <w:szCs w:val="28"/>
                <w:lang w:val="kk-KZ" w:eastAsia="ar-SA"/>
              </w:rPr>
            </w:pPr>
            <w:r w:rsidRPr="00F02FF8">
              <w:rPr>
                <w:rFonts w:ascii="Times New Roman" w:eastAsia="Times New Roman" w:hAnsi="Times New Roman" w:cs="Times New Roman"/>
                <w:color w:val="000000"/>
                <w:sz w:val="28"/>
                <w:szCs w:val="28"/>
                <w:lang w:val="kk-KZ" w:eastAsia="ar-SA"/>
              </w:rPr>
              <w:t>Parainfluenza 1</w:t>
            </w:r>
          </w:p>
        </w:tc>
        <w:tc>
          <w:tcPr>
            <w:tcW w:w="3402" w:type="dxa"/>
          </w:tcPr>
          <w:p w14:paraId="2DC144C1" w14:textId="77777777" w:rsidR="00F02FF8" w:rsidRPr="00F02FF8" w:rsidRDefault="00F02FF8" w:rsidP="00BF1D08">
            <w:pPr>
              <w:suppressAutoHyphens/>
              <w:spacing w:after="0" w:line="276" w:lineRule="auto"/>
              <w:jc w:val="both"/>
              <w:rPr>
                <w:rFonts w:ascii="Times New Roman" w:eastAsia="Times New Roman" w:hAnsi="Times New Roman" w:cs="Times New Roman"/>
                <w:color w:val="000000"/>
                <w:sz w:val="28"/>
                <w:szCs w:val="28"/>
                <w:lang w:val="kk-KZ" w:eastAsia="ar-SA"/>
              </w:rPr>
            </w:pPr>
            <w:r w:rsidRPr="00F02FF8">
              <w:rPr>
                <w:rFonts w:ascii="Times New Roman" w:eastAsia="Times New Roman" w:hAnsi="Times New Roman" w:cs="Times New Roman"/>
                <w:color w:val="000000"/>
                <w:sz w:val="28"/>
                <w:szCs w:val="28"/>
                <w:lang w:val="kk-KZ" w:eastAsia="ar-SA"/>
              </w:rPr>
              <w:t>AmliSens ORVI-screen</w:t>
            </w:r>
          </w:p>
        </w:tc>
      </w:tr>
      <w:tr w:rsidR="00F02FF8" w:rsidRPr="00F02FF8" w14:paraId="68D20CFB" w14:textId="77777777" w:rsidTr="00E17E04">
        <w:trPr>
          <w:trHeight w:val="20"/>
          <w:jc w:val="center"/>
        </w:trPr>
        <w:tc>
          <w:tcPr>
            <w:tcW w:w="1650" w:type="dxa"/>
            <w:vMerge/>
            <w:vAlign w:val="center"/>
          </w:tcPr>
          <w:p w14:paraId="00BD034A" w14:textId="77777777" w:rsidR="00F02FF8" w:rsidRPr="00F02FF8" w:rsidRDefault="00F02FF8" w:rsidP="00BF1D08">
            <w:pPr>
              <w:widowControl w:val="0"/>
              <w:pBdr>
                <w:top w:val="nil"/>
                <w:left w:val="nil"/>
                <w:bottom w:val="nil"/>
                <w:right w:val="nil"/>
                <w:between w:val="nil"/>
              </w:pBdr>
              <w:suppressAutoHyphens/>
              <w:spacing w:after="0" w:line="276" w:lineRule="auto"/>
              <w:jc w:val="both"/>
              <w:rPr>
                <w:rFonts w:ascii="Times New Roman" w:eastAsia="Times New Roman" w:hAnsi="Times New Roman" w:cs="Times New Roman"/>
                <w:color w:val="000000"/>
                <w:sz w:val="28"/>
                <w:szCs w:val="28"/>
                <w:lang w:val="kk-KZ" w:eastAsia="ar-SA"/>
              </w:rPr>
            </w:pPr>
          </w:p>
        </w:tc>
        <w:tc>
          <w:tcPr>
            <w:tcW w:w="3165" w:type="dxa"/>
            <w:vAlign w:val="center"/>
          </w:tcPr>
          <w:p w14:paraId="6E33CEA0" w14:textId="77777777" w:rsidR="00F02FF8" w:rsidRPr="00F02FF8" w:rsidRDefault="00F02FF8" w:rsidP="00BF1D08">
            <w:pPr>
              <w:suppressAutoHyphens/>
              <w:spacing w:after="0" w:line="276" w:lineRule="auto"/>
              <w:jc w:val="both"/>
              <w:rPr>
                <w:rFonts w:ascii="Times New Roman" w:eastAsia="Times New Roman" w:hAnsi="Times New Roman" w:cs="Times New Roman"/>
                <w:color w:val="000000"/>
                <w:sz w:val="28"/>
                <w:szCs w:val="28"/>
                <w:lang w:val="kk-KZ" w:eastAsia="ar-SA"/>
              </w:rPr>
            </w:pPr>
            <w:r w:rsidRPr="00F02FF8">
              <w:rPr>
                <w:rFonts w:ascii="Times New Roman" w:eastAsia="Times New Roman" w:hAnsi="Times New Roman" w:cs="Times New Roman"/>
                <w:color w:val="000000"/>
                <w:sz w:val="28"/>
                <w:szCs w:val="28"/>
                <w:lang w:val="kk-KZ" w:eastAsia="ar-SA"/>
              </w:rPr>
              <w:t>Parainfluenza 2</w:t>
            </w:r>
          </w:p>
        </w:tc>
        <w:tc>
          <w:tcPr>
            <w:tcW w:w="3402" w:type="dxa"/>
          </w:tcPr>
          <w:p w14:paraId="548AB86D" w14:textId="77777777" w:rsidR="00F02FF8" w:rsidRPr="00F02FF8" w:rsidRDefault="00F02FF8" w:rsidP="00BF1D08">
            <w:pPr>
              <w:suppressAutoHyphens/>
              <w:spacing w:after="0" w:line="276" w:lineRule="auto"/>
              <w:jc w:val="both"/>
              <w:rPr>
                <w:rFonts w:ascii="Times New Roman" w:eastAsia="Times New Roman" w:hAnsi="Times New Roman" w:cs="Times New Roman"/>
                <w:color w:val="000000"/>
                <w:sz w:val="28"/>
                <w:szCs w:val="28"/>
                <w:lang w:val="kk-KZ" w:eastAsia="ar-SA"/>
              </w:rPr>
            </w:pPr>
            <w:r w:rsidRPr="00F02FF8">
              <w:rPr>
                <w:rFonts w:ascii="Times New Roman" w:eastAsia="Times New Roman" w:hAnsi="Times New Roman" w:cs="Times New Roman"/>
                <w:color w:val="000000"/>
                <w:sz w:val="28"/>
                <w:szCs w:val="28"/>
                <w:lang w:val="kk-KZ" w:eastAsia="ar-SA"/>
              </w:rPr>
              <w:t>AmliSens ORVI-screen</w:t>
            </w:r>
          </w:p>
        </w:tc>
      </w:tr>
      <w:tr w:rsidR="00F02FF8" w:rsidRPr="00F02FF8" w14:paraId="4548B271" w14:textId="77777777" w:rsidTr="00E17E04">
        <w:trPr>
          <w:trHeight w:val="20"/>
          <w:jc w:val="center"/>
        </w:trPr>
        <w:tc>
          <w:tcPr>
            <w:tcW w:w="1650" w:type="dxa"/>
            <w:vMerge/>
            <w:vAlign w:val="center"/>
          </w:tcPr>
          <w:p w14:paraId="5D48DBCA" w14:textId="77777777" w:rsidR="00F02FF8" w:rsidRPr="00F02FF8" w:rsidRDefault="00F02FF8" w:rsidP="00BF1D08">
            <w:pPr>
              <w:widowControl w:val="0"/>
              <w:pBdr>
                <w:top w:val="nil"/>
                <w:left w:val="nil"/>
                <w:bottom w:val="nil"/>
                <w:right w:val="nil"/>
                <w:between w:val="nil"/>
              </w:pBdr>
              <w:suppressAutoHyphens/>
              <w:spacing w:after="0" w:line="276" w:lineRule="auto"/>
              <w:jc w:val="both"/>
              <w:rPr>
                <w:rFonts w:ascii="Times New Roman" w:eastAsia="Times New Roman" w:hAnsi="Times New Roman" w:cs="Times New Roman"/>
                <w:color w:val="000000"/>
                <w:sz w:val="28"/>
                <w:szCs w:val="28"/>
                <w:lang w:val="kk-KZ" w:eastAsia="ar-SA"/>
              </w:rPr>
            </w:pPr>
          </w:p>
        </w:tc>
        <w:tc>
          <w:tcPr>
            <w:tcW w:w="3165" w:type="dxa"/>
            <w:vAlign w:val="center"/>
          </w:tcPr>
          <w:p w14:paraId="4F24AFB8" w14:textId="77777777" w:rsidR="00F02FF8" w:rsidRPr="00F02FF8" w:rsidRDefault="00F02FF8" w:rsidP="00BF1D08">
            <w:pPr>
              <w:suppressAutoHyphens/>
              <w:spacing w:after="0" w:line="276" w:lineRule="auto"/>
              <w:jc w:val="both"/>
              <w:rPr>
                <w:rFonts w:ascii="Times New Roman" w:eastAsia="Times New Roman" w:hAnsi="Times New Roman" w:cs="Times New Roman"/>
                <w:color w:val="000000"/>
                <w:sz w:val="28"/>
                <w:szCs w:val="28"/>
                <w:lang w:val="kk-KZ" w:eastAsia="ar-SA"/>
              </w:rPr>
            </w:pPr>
            <w:r w:rsidRPr="00F02FF8">
              <w:rPr>
                <w:rFonts w:ascii="Times New Roman" w:eastAsia="Times New Roman" w:hAnsi="Times New Roman" w:cs="Times New Roman"/>
                <w:color w:val="000000"/>
                <w:sz w:val="28"/>
                <w:szCs w:val="28"/>
                <w:lang w:val="kk-KZ" w:eastAsia="ar-SA"/>
              </w:rPr>
              <w:t>Parainfluenza 3</w:t>
            </w:r>
          </w:p>
        </w:tc>
        <w:tc>
          <w:tcPr>
            <w:tcW w:w="3402" w:type="dxa"/>
          </w:tcPr>
          <w:p w14:paraId="4D760FCB" w14:textId="77777777" w:rsidR="00F02FF8" w:rsidRPr="00F02FF8" w:rsidRDefault="00F02FF8" w:rsidP="00BF1D08">
            <w:pPr>
              <w:suppressAutoHyphens/>
              <w:spacing w:after="0" w:line="276" w:lineRule="auto"/>
              <w:jc w:val="both"/>
              <w:rPr>
                <w:rFonts w:ascii="Times New Roman" w:eastAsia="Times New Roman" w:hAnsi="Times New Roman" w:cs="Times New Roman"/>
                <w:color w:val="000000"/>
                <w:sz w:val="28"/>
                <w:szCs w:val="28"/>
                <w:lang w:val="kk-KZ" w:eastAsia="ar-SA"/>
              </w:rPr>
            </w:pPr>
            <w:r w:rsidRPr="00F02FF8">
              <w:rPr>
                <w:rFonts w:ascii="Times New Roman" w:eastAsia="Times New Roman" w:hAnsi="Times New Roman" w:cs="Times New Roman"/>
                <w:color w:val="000000"/>
                <w:sz w:val="28"/>
                <w:szCs w:val="28"/>
                <w:lang w:val="kk-KZ" w:eastAsia="ar-SA"/>
              </w:rPr>
              <w:t>AmliSens ORVI-screen</w:t>
            </w:r>
          </w:p>
        </w:tc>
      </w:tr>
      <w:tr w:rsidR="00F02FF8" w:rsidRPr="00F02FF8" w14:paraId="41325EE7" w14:textId="77777777" w:rsidTr="00E17E04">
        <w:trPr>
          <w:trHeight w:val="20"/>
          <w:jc w:val="center"/>
        </w:trPr>
        <w:tc>
          <w:tcPr>
            <w:tcW w:w="1650" w:type="dxa"/>
            <w:vMerge/>
            <w:vAlign w:val="center"/>
          </w:tcPr>
          <w:p w14:paraId="10F26EC6" w14:textId="77777777" w:rsidR="00F02FF8" w:rsidRPr="00F02FF8" w:rsidRDefault="00F02FF8" w:rsidP="00BF1D08">
            <w:pPr>
              <w:widowControl w:val="0"/>
              <w:pBdr>
                <w:top w:val="nil"/>
                <w:left w:val="nil"/>
                <w:bottom w:val="nil"/>
                <w:right w:val="nil"/>
                <w:between w:val="nil"/>
              </w:pBdr>
              <w:suppressAutoHyphens/>
              <w:spacing w:after="0" w:line="276" w:lineRule="auto"/>
              <w:jc w:val="both"/>
              <w:rPr>
                <w:rFonts w:ascii="Times New Roman" w:eastAsia="Times New Roman" w:hAnsi="Times New Roman" w:cs="Times New Roman"/>
                <w:color w:val="000000"/>
                <w:sz w:val="28"/>
                <w:szCs w:val="28"/>
                <w:lang w:val="kk-KZ" w:eastAsia="ar-SA"/>
              </w:rPr>
            </w:pPr>
          </w:p>
        </w:tc>
        <w:tc>
          <w:tcPr>
            <w:tcW w:w="3165" w:type="dxa"/>
            <w:vAlign w:val="center"/>
          </w:tcPr>
          <w:p w14:paraId="3F904D9D" w14:textId="77777777" w:rsidR="00F02FF8" w:rsidRPr="00F02FF8" w:rsidRDefault="00F02FF8" w:rsidP="00BF1D08">
            <w:pPr>
              <w:suppressAutoHyphens/>
              <w:spacing w:after="0" w:line="276" w:lineRule="auto"/>
              <w:jc w:val="both"/>
              <w:rPr>
                <w:rFonts w:ascii="Times New Roman" w:eastAsia="Times New Roman" w:hAnsi="Times New Roman" w:cs="Times New Roman"/>
                <w:color w:val="000000"/>
                <w:sz w:val="28"/>
                <w:szCs w:val="28"/>
                <w:lang w:val="kk-KZ" w:eastAsia="ar-SA"/>
              </w:rPr>
            </w:pPr>
            <w:r w:rsidRPr="00F02FF8">
              <w:rPr>
                <w:rFonts w:ascii="Times New Roman" w:eastAsia="Times New Roman" w:hAnsi="Times New Roman" w:cs="Times New Roman"/>
                <w:color w:val="000000"/>
                <w:sz w:val="28"/>
                <w:szCs w:val="28"/>
                <w:lang w:val="kk-KZ" w:eastAsia="ar-SA"/>
              </w:rPr>
              <w:t>Parainfluenza 4</w:t>
            </w:r>
          </w:p>
        </w:tc>
        <w:tc>
          <w:tcPr>
            <w:tcW w:w="3402" w:type="dxa"/>
          </w:tcPr>
          <w:p w14:paraId="1DFE55E8" w14:textId="77777777" w:rsidR="00F02FF8" w:rsidRPr="00F02FF8" w:rsidRDefault="00F02FF8" w:rsidP="00BF1D08">
            <w:pPr>
              <w:suppressAutoHyphens/>
              <w:spacing w:after="0" w:line="276" w:lineRule="auto"/>
              <w:jc w:val="both"/>
              <w:rPr>
                <w:rFonts w:ascii="Times New Roman" w:eastAsia="Times New Roman" w:hAnsi="Times New Roman" w:cs="Times New Roman"/>
                <w:color w:val="000000"/>
                <w:sz w:val="28"/>
                <w:szCs w:val="28"/>
                <w:lang w:val="kk-KZ" w:eastAsia="ar-SA"/>
              </w:rPr>
            </w:pPr>
            <w:r w:rsidRPr="00F02FF8">
              <w:rPr>
                <w:rFonts w:ascii="Times New Roman" w:eastAsia="Times New Roman" w:hAnsi="Times New Roman" w:cs="Times New Roman"/>
                <w:color w:val="000000"/>
                <w:sz w:val="28"/>
                <w:szCs w:val="28"/>
                <w:lang w:val="kk-KZ" w:eastAsia="ar-SA"/>
              </w:rPr>
              <w:t>AmliSens ORVI-screen</w:t>
            </w:r>
          </w:p>
        </w:tc>
      </w:tr>
      <w:tr w:rsidR="00F02FF8" w:rsidRPr="00F02FF8" w14:paraId="64E9CF56" w14:textId="77777777" w:rsidTr="00E17E04">
        <w:trPr>
          <w:trHeight w:val="375"/>
          <w:jc w:val="center"/>
        </w:trPr>
        <w:tc>
          <w:tcPr>
            <w:tcW w:w="1650" w:type="dxa"/>
            <w:vMerge/>
            <w:vAlign w:val="center"/>
          </w:tcPr>
          <w:p w14:paraId="446F918B" w14:textId="77777777" w:rsidR="00F02FF8" w:rsidRPr="00F02FF8" w:rsidRDefault="00F02FF8" w:rsidP="00BF1D08">
            <w:pPr>
              <w:widowControl w:val="0"/>
              <w:pBdr>
                <w:top w:val="nil"/>
                <w:left w:val="nil"/>
                <w:bottom w:val="nil"/>
                <w:right w:val="nil"/>
                <w:between w:val="nil"/>
              </w:pBdr>
              <w:suppressAutoHyphens/>
              <w:spacing w:after="0" w:line="276" w:lineRule="auto"/>
              <w:jc w:val="both"/>
              <w:rPr>
                <w:rFonts w:ascii="Times New Roman" w:eastAsia="Times New Roman" w:hAnsi="Times New Roman" w:cs="Times New Roman"/>
                <w:color w:val="000000"/>
                <w:sz w:val="28"/>
                <w:szCs w:val="28"/>
                <w:lang w:val="kk-KZ" w:eastAsia="ar-SA"/>
              </w:rPr>
            </w:pPr>
          </w:p>
        </w:tc>
        <w:tc>
          <w:tcPr>
            <w:tcW w:w="3165" w:type="dxa"/>
            <w:vAlign w:val="center"/>
          </w:tcPr>
          <w:p w14:paraId="072F623B" w14:textId="77777777" w:rsidR="00F02FF8" w:rsidRPr="00F02FF8" w:rsidRDefault="00F02FF8" w:rsidP="00BF1D08">
            <w:pPr>
              <w:suppressAutoHyphens/>
              <w:spacing w:after="0" w:line="276" w:lineRule="auto"/>
              <w:jc w:val="both"/>
              <w:rPr>
                <w:rFonts w:ascii="Times New Roman" w:eastAsia="Times New Roman" w:hAnsi="Times New Roman" w:cs="Times New Roman"/>
                <w:color w:val="000000"/>
                <w:sz w:val="28"/>
                <w:szCs w:val="28"/>
                <w:lang w:val="kk-KZ" w:eastAsia="ar-SA"/>
              </w:rPr>
            </w:pPr>
            <w:r w:rsidRPr="00F02FF8">
              <w:rPr>
                <w:rFonts w:ascii="Times New Roman" w:eastAsia="Times New Roman" w:hAnsi="Times New Roman" w:cs="Times New Roman"/>
                <w:color w:val="000000"/>
                <w:sz w:val="28"/>
                <w:szCs w:val="28"/>
                <w:lang w:val="kk-KZ" w:eastAsia="ar-SA"/>
              </w:rPr>
              <w:t>Coronavirus OC43</w:t>
            </w:r>
          </w:p>
        </w:tc>
        <w:tc>
          <w:tcPr>
            <w:tcW w:w="3402" w:type="dxa"/>
          </w:tcPr>
          <w:p w14:paraId="3FD83804" w14:textId="77777777" w:rsidR="00F02FF8" w:rsidRPr="00F02FF8" w:rsidRDefault="00F02FF8" w:rsidP="00BF1D08">
            <w:pPr>
              <w:suppressAutoHyphens/>
              <w:spacing w:after="0" w:line="276" w:lineRule="auto"/>
              <w:jc w:val="both"/>
              <w:rPr>
                <w:rFonts w:ascii="Times New Roman" w:eastAsia="Times New Roman" w:hAnsi="Times New Roman" w:cs="Times New Roman"/>
                <w:color w:val="000000"/>
                <w:sz w:val="28"/>
                <w:szCs w:val="28"/>
                <w:lang w:val="kk-KZ" w:eastAsia="ar-SA"/>
              </w:rPr>
            </w:pPr>
            <w:r w:rsidRPr="00F02FF8">
              <w:rPr>
                <w:rFonts w:ascii="Times New Roman" w:eastAsia="Times New Roman" w:hAnsi="Times New Roman" w:cs="Times New Roman"/>
                <w:color w:val="000000"/>
                <w:sz w:val="28"/>
                <w:szCs w:val="28"/>
                <w:lang w:val="kk-KZ" w:eastAsia="ar-SA"/>
              </w:rPr>
              <w:t>AmliSens ORVI-screen</w:t>
            </w:r>
          </w:p>
        </w:tc>
      </w:tr>
      <w:tr w:rsidR="00F02FF8" w:rsidRPr="00F02FF8" w14:paraId="10CEC1BA" w14:textId="77777777" w:rsidTr="00E17E04">
        <w:trPr>
          <w:trHeight w:val="375"/>
          <w:jc w:val="center"/>
        </w:trPr>
        <w:tc>
          <w:tcPr>
            <w:tcW w:w="1650" w:type="dxa"/>
            <w:vMerge/>
            <w:vAlign w:val="center"/>
          </w:tcPr>
          <w:p w14:paraId="78C406EE" w14:textId="77777777" w:rsidR="00F02FF8" w:rsidRPr="00F02FF8" w:rsidRDefault="00F02FF8" w:rsidP="00BF1D08">
            <w:pPr>
              <w:widowControl w:val="0"/>
              <w:pBdr>
                <w:top w:val="nil"/>
                <w:left w:val="nil"/>
                <w:bottom w:val="nil"/>
                <w:right w:val="nil"/>
                <w:between w:val="nil"/>
              </w:pBdr>
              <w:suppressAutoHyphens/>
              <w:spacing w:after="0" w:line="276" w:lineRule="auto"/>
              <w:jc w:val="both"/>
              <w:rPr>
                <w:rFonts w:ascii="Times New Roman" w:eastAsia="Times New Roman" w:hAnsi="Times New Roman" w:cs="Times New Roman"/>
                <w:color w:val="000000"/>
                <w:sz w:val="28"/>
                <w:szCs w:val="28"/>
                <w:lang w:val="kk-KZ" w:eastAsia="ar-SA"/>
              </w:rPr>
            </w:pPr>
          </w:p>
        </w:tc>
        <w:tc>
          <w:tcPr>
            <w:tcW w:w="3165" w:type="dxa"/>
            <w:vAlign w:val="center"/>
          </w:tcPr>
          <w:p w14:paraId="134ADFDC" w14:textId="77777777" w:rsidR="00F02FF8" w:rsidRPr="00F02FF8" w:rsidRDefault="00F02FF8" w:rsidP="00BF1D08">
            <w:pPr>
              <w:suppressAutoHyphens/>
              <w:spacing w:after="0" w:line="276" w:lineRule="auto"/>
              <w:jc w:val="both"/>
              <w:rPr>
                <w:rFonts w:ascii="Times New Roman" w:eastAsia="Times New Roman" w:hAnsi="Times New Roman" w:cs="Times New Roman"/>
                <w:color w:val="000000"/>
                <w:sz w:val="28"/>
                <w:szCs w:val="28"/>
                <w:lang w:val="kk-KZ" w:eastAsia="ar-SA"/>
              </w:rPr>
            </w:pPr>
            <w:r w:rsidRPr="00F02FF8">
              <w:rPr>
                <w:rFonts w:ascii="Times New Roman" w:eastAsia="Times New Roman" w:hAnsi="Times New Roman" w:cs="Times New Roman"/>
                <w:color w:val="000000"/>
                <w:sz w:val="28"/>
                <w:szCs w:val="28"/>
                <w:lang w:val="kk-KZ" w:eastAsia="ar-SA"/>
              </w:rPr>
              <w:t>RSV</w:t>
            </w:r>
          </w:p>
        </w:tc>
        <w:tc>
          <w:tcPr>
            <w:tcW w:w="3402" w:type="dxa"/>
          </w:tcPr>
          <w:p w14:paraId="3A7AB717" w14:textId="77777777" w:rsidR="00F02FF8" w:rsidRPr="00F02FF8" w:rsidRDefault="00F02FF8" w:rsidP="00BF1D08">
            <w:pPr>
              <w:suppressAutoHyphens/>
              <w:spacing w:after="0" w:line="276" w:lineRule="auto"/>
              <w:jc w:val="both"/>
              <w:rPr>
                <w:rFonts w:ascii="Times New Roman" w:eastAsia="Times New Roman" w:hAnsi="Times New Roman" w:cs="Times New Roman"/>
                <w:color w:val="000000"/>
                <w:sz w:val="28"/>
                <w:szCs w:val="28"/>
                <w:lang w:val="kk-KZ" w:eastAsia="ar-SA"/>
              </w:rPr>
            </w:pPr>
            <w:r w:rsidRPr="00F02FF8">
              <w:rPr>
                <w:rFonts w:ascii="Times New Roman" w:eastAsia="Times New Roman" w:hAnsi="Times New Roman" w:cs="Times New Roman"/>
                <w:color w:val="000000"/>
                <w:sz w:val="28"/>
                <w:szCs w:val="28"/>
                <w:lang w:val="kk-KZ" w:eastAsia="ar-SA"/>
              </w:rPr>
              <w:t>AmliSens ORVI-screen</w:t>
            </w:r>
          </w:p>
        </w:tc>
      </w:tr>
      <w:tr w:rsidR="00F02FF8" w:rsidRPr="00F02FF8" w14:paraId="56ACA295" w14:textId="77777777" w:rsidTr="00E17E04">
        <w:trPr>
          <w:trHeight w:val="375"/>
          <w:jc w:val="center"/>
        </w:trPr>
        <w:tc>
          <w:tcPr>
            <w:tcW w:w="1650" w:type="dxa"/>
            <w:vMerge/>
            <w:vAlign w:val="center"/>
          </w:tcPr>
          <w:p w14:paraId="66EAC446" w14:textId="77777777" w:rsidR="00F02FF8" w:rsidRPr="00F02FF8" w:rsidRDefault="00F02FF8" w:rsidP="00BF1D08">
            <w:pPr>
              <w:widowControl w:val="0"/>
              <w:pBdr>
                <w:top w:val="nil"/>
                <w:left w:val="nil"/>
                <w:bottom w:val="nil"/>
                <w:right w:val="nil"/>
                <w:between w:val="nil"/>
              </w:pBdr>
              <w:suppressAutoHyphens/>
              <w:spacing w:after="0" w:line="276" w:lineRule="auto"/>
              <w:jc w:val="both"/>
              <w:rPr>
                <w:rFonts w:ascii="Times New Roman" w:eastAsia="Times New Roman" w:hAnsi="Times New Roman" w:cs="Times New Roman"/>
                <w:color w:val="000000"/>
                <w:sz w:val="28"/>
                <w:szCs w:val="28"/>
                <w:lang w:val="kk-KZ" w:eastAsia="ar-SA"/>
              </w:rPr>
            </w:pPr>
          </w:p>
        </w:tc>
        <w:tc>
          <w:tcPr>
            <w:tcW w:w="3165" w:type="dxa"/>
            <w:vAlign w:val="center"/>
          </w:tcPr>
          <w:p w14:paraId="5778AB1D" w14:textId="77777777" w:rsidR="00F02FF8" w:rsidRPr="00F02FF8" w:rsidRDefault="00F02FF8" w:rsidP="00BF1D08">
            <w:pPr>
              <w:suppressAutoHyphens/>
              <w:spacing w:after="0" w:line="276" w:lineRule="auto"/>
              <w:jc w:val="both"/>
              <w:rPr>
                <w:rFonts w:ascii="Times New Roman" w:eastAsia="Times New Roman" w:hAnsi="Times New Roman" w:cs="Times New Roman"/>
                <w:color w:val="000000"/>
                <w:sz w:val="28"/>
                <w:szCs w:val="28"/>
                <w:lang w:val="kk-KZ" w:eastAsia="ar-SA"/>
              </w:rPr>
            </w:pPr>
            <w:r w:rsidRPr="00F02FF8">
              <w:rPr>
                <w:rFonts w:ascii="Times New Roman" w:eastAsia="Times New Roman" w:hAnsi="Times New Roman" w:cs="Times New Roman"/>
                <w:color w:val="000000"/>
                <w:sz w:val="28"/>
                <w:szCs w:val="28"/>
                <w:lang w:val="kk-KZ" w:eastAsia="ar-SA"/>
              </w:rPr>
              <w:t>Covid 19</w:t>
            </w:r>
          </w:p>
        </w:tc>
        <w:tc>
          <w:tcPr>
            <w:tcW w:w="3402" w:type="dxa"/>
          </w:tcPr>
          <w:p w14:paraId="4B4950C6" w14:textId="77777777" w:rsidR="00F02FF8" w:rsidRPr="00F02FF8" w:rsidRDefault="00F02FF8" w:rsidP="00BF1D08">
            <w:pPr>
              <w:suppressAutoHyphens/>
              <w:spacing w:after="0" w:line="276" w:lineRule="auto"/>
              <w:jc w:val="both"/>
              <w:rPr>
                <w:rFonts w:ascii="Times New Roman" w:eastAsia="Times New Roman" w:hAnsi="Times New Roman" w:cs="Times New Roman"/>
                <w:color w:val="000000"/>
                <w:sz w:val="28"/>
                <w:szCs w:val="28"/>
                <w:lang w:val="kk-KZ" w:eastAsia="ar-SA"/>
              </w:rPr>
            </w:pPr>
            <w:r w:rsidRPr="00F02FF8">
              <w:rPr>
                <w:rFonts w:ascii="Times New Roman" w:eastAsia="Times New Roman" w:hAnsi="Times New Roman" w:cs="Times New Roman"/>
                <w:color w:val="000000"/>
                <w:sz w:val="28"/>
                <w:szCs w:val="28"/>
                <w:lang w:val="kk-KZ" w:eastAsia="ar-SA"/>
              </w:rPr>
              <w:t>Vector Best</w:t>
            </w:r>
          </w:p>
        </w:tc>
      </w:tr>
      <w:tr w:rsidR="00F02FF8" w:rsidRPr="00F02FF8" w14:paraId="540CB3A1" w14:textId="77777777" w:rsidTr="00E17E04">
        <w:trPr>
          <w:trHeight w:val="375"/>
          <w:jc w:val="center"/>
        </w:trPr>
        <w:tc>
          <w:tcPr>
            <w:tcW w:w="1650" w:type="dxa"/>
            <w:vMerge/>
            <w:vAlign w:val="center"/>
          </w:tcPr>
          <w:p w14:paraId="37E60220" w14:textId="77777777" w:rsidR="00F02FF8" w:rsidRPr="00F02FF8" w:rsidRDefault="00F02FF8" w:rsidP="00BF1D08">
            <w:pPr>
              <w:widowControl w:val="0"/>
              <w:pBdr>
                <w:top w:val="nil"/>
                <w:left w:val="nil"/>
                <w:bottom w:val="nil"/>
                <w:right w:val="nil"/>
                <w:between w:val="nil"/>
              </w:pBdr>
              <w:suppressAutoHyphens/>
              <w:spacing w:after="0" w:line="276" w:lineRule="auto"/>
              <w:jc w:val="both"/>
              <w:rPr>
                <w:rFonts w:ascii="Times New Roman" w:eastAsia="Times New Roman" w:hAnsi="Times New Roman" w:cs="Times New Roman"/>
                <w:color w:val="000000"/>
                <w:sz w:val="28"/>
                <w:szCs w:val="28"/>
                <w:lang w:val="kk-KZ" w:eastAsia="ar-SA"/>
              </w:rPr>
            </w:pPr>
          </w:p>
        </w:tc>
        <w:tc>
          <w:tcPr>
            <w:tcW w:w="3165" w:type="dxa"/>
            <w:vAlign w:val="center"/>
          </w:tcPr>
          <w:p w14:paraId="0DEC50DB" w14:textId="77777777" w:rsidR="00F02FF8" w:rsidRPr="00F02FF8" w:rsidRDefault="00F02FF8" w:rsidP="00BF1D08">
            <w:pPr>
              <w:suppressAutoHyphens/>
              <w:spacing w:after="0" w:line="276" w:lineRule="auto"/>
              <w:jc w:val="both"/>
              <w:rPr>
                <w:rFonts w:ascii="Times New Roman" w:eastAsia="Times New Roman" w:hAnsi="Times New Roman" w:cs="Times New Roman"/>
                <w:color w:val="000000"/>
                <w:sz w:val="28"/>
                <w:szCs w:val="28"/>
                <w:lang w:val="kk-KZ" w:eastAsia="ar-SA"/>
              </w:rPr>
            </w:pPr>
            <w:r w:rsidRPr="00F02FF8">
              <w:rPr>
                <w:rFonts w:ascii="Times New Roman" w:eastAsia="Times New Roman" w:hAnsi="Times New Roman" w:cs="Times New Roman"/>
                <w:color w:val="000000"/>
                <w:sz w:val="28"/>
                <w:szCs w:val="28"/>
                <w:lang w:val="kk-KZ" w:eastAsia="ar-SA"/>
              </w:rPr>
              <w:t>Influenza A/H1</w:t>
            </w:r>
          </w:p>
        </w:tc>
        <w:tc>
          <w:tcPr>
            <w:tcW w:w="3402" w:type="dxa"/>
            <w:vAlign w:val="center"/>
          </w:tcPr>
          <w:p w14:paraId="3DE6A31F" w14:textId="77777777" w:rsidR="00F02FF8" w:rsidRPr="00F02FF8" w:rsidRDefault="00F02FF8" w:rsidP="00BF1D08">
            <w:pPr>
              <w:suppressAutoHyphens/>
              <w:spacing w:after="0" w:line="276" w:lineRule="auto"/>
              <w:jc w:val="both"/>
              <w:rPr>
                <w:rFonts w:ascii="Times New Roman" w:eastAsia="Times New Roman" w:hAnsi="Times New Roman" w:cs="Times New Roman"/>
                <w:color w:val="000000"/>
                <w:sz w:val="28"/>
                <w:szCs w:val="28"/>
                <w:lang w:val="kk-KZ" w:eastAsia="ar-SA"/>
              </w:rPr>
            </w:pPr>
            <w:r w:rsidRPr="00F02FF8">
              <w:rPr>
                <w:rFonts w:ascii="Times New Roman" w:eastAsia="Times New Roman" w:hAnsi="Times New Roman" w:cs="Times New Roman"/>
                <w:color w:val="000000"/>
                <w:sz w:val="28"/>
                <w:szCs w:val="28"/>
                <w:lang w:val="kk-KZ" w:eastAsia="ar-SA"/>
              </w:rPr>
              <w:t>Vi99990009_po</w:t>
            </w:r>
          </w:p>
        </w:tc>
      </w:tr>
      <w:tr w:rsidR="00F02FF8" w:rsidRPr="00F02FF8" w14:paraId="417DACBF" w14:textId="77777777" w:rsidTr="00E17E04">
        <w:trPr>
          <w:trHeight w:val="375"/>
          <w:jc w:val="center"/>
        </w:trPr>
        <w:tc>
          <w:tcPr>
            <w:tcW w:w="1650" w:type="dxa"/>
            <w:vMerge/>
            <w:vAlign w:val="center"/>
          </w:tcPr>
          <w:p w14:paraId="0653F964" w14:textId="77777777" w:rsidR="00F02FF8" w:rsidRPr="00F02FF8" w:rsidRDefault="00F02FF8" w:rsidP="00BF1D08">
            <w:pPr>
              <w:widowControl w:val="0"/>
              <w:pBdr>
                <w:top w:val="nil"/>
                <w:left w:val="nil"/>
                <w:bottom w:val="nil"/>
                <w:right w:val="nil"/>
                <w:between w:val="nil"/>
              </w:pBdr>
              <w:suppressAutoHyphens/>
              <w:spacing w:after="0" w:line="276" w:lineRule="auto"/>
              <w:jc w:val="both"/>
              <w:rPr>
                <w:rFonts w:ascii="Times New Roman" w:eastAsia="Times New Roman" w:hAnsi="Times New Roman" w:cs="Times New Roman"/>
                <w:color w:val="000000"/>
                <w:sz w:val="28"/>
                <w:szCs w:val="28"/>
                <w:lang w:val="kk-KZ" w:eastAsia="ar-SA"/>
              </w:rPr>
            </w:pPr>
          </w:p>
        </w:tc>
        <w:tc>
          <w:tcPr>
            <w:tcW w:w="3165" w:type="dxa"/>
            <w:vAlign w:val="center"/>
          </w:tcPr>
          <w:p w14:paraId="5E9312E5" w14:textId="77777777" w:rsidR="00F02FF8" w:rsidRPr="00F02FF8" w:rsidRDefault="00F02FF8" w:rsidP="00BF1D08">
            <w:pPr>
              <w:suppressAutoHyphens/>
              <w:spacing w:after="0" w:line="276" w:lineRule="auto"/>
              <w:jc w:val="both"/>
              <w:rPr>
                <w:rFonts w:ascii="Times New Roman" w:eastAsia="Times New Roman" w:hAnsi="Times New Roman" w:cs="Times New Roman"/>
                <w:color w:val="000000"/>
                <w:sz w:val="28"/>
                <w:szCs w:val="28"/>
                <w:lang w:val="kk-KZ" w:eastAsia="ar-SA"/>
              </w:rPr>
            </w:pPr>
            <w:r w:rsidRPr="00F02FF8">
              <w:rPr>
                <w:rFonts w:ascii="Times New Roman" w:eastAsia="Times New Roman" w:hAnsi="Times New Roman" w:cs="Times New Roman"/>
                <w:color w:val="000000"/>
                <w:sz w:val="28"/>
                <w:szCs w:val="28"/>
                <w:lang w:val="kk-KZ" w:eastAsia="ar-SA"/>
              </w:rPr>
              <w:t xml:space="preserve">  Coronavirus NL63</w:t>
            </w:r>
          </w:p>
        </w:tc>
        <w:tc>
          <w:tcPr>
            <w:tcW w:w="3402" w:type="dxa"/>
            <w:vAlign w:val="center"/>
          </w:tcPr>
          <w:p w14:paraId="4B48C36B" w14:textId="77777777" w:rsidR="00F02FF8" w:rsidRPr="00F02FF8" w:rsidRDefault="00F02FF8" w:rsidP="00BF1D08">
            <w:pPr>
              <w:suppressAutoHyphens/>
              <w:spacing w:after="0" w:line="276" w:lineRule="auto"/>
              <w:ind w:left="576" w:firstLine="283"/>
              <w:jc w:val="both"/>
              <w:rPr>
                <w:rFonts w:ascii="Times New Roman" w:eastAsia="Times New Roman" w:hAnsi="Times New Roman" w:cs="Times New Roman"/>
                <w:color w:val="000000"/>
                <w:sz w:val="28"/>
                <w:szCs w:val="28"/>
                <w:lang w:val="kk-KZ" w:eastAsia="ar-SA"/>
              </w:rPr>
            </w:pPr>
            <w:r w:rsidRPr="00F02FF8">
              <w:rPr>
                <w:rFonts w:ascii="Times New Roman" w:eastAsia="Times New Roman" w:hAnsi="Times New Roman" w:cs="Times New Roman"/>
                <w:color w:val="000000"/>
                <w:sz w:val="28"/>
                <w:szCs w:val="28"/>
                <w:lang w:val="kk-KZ" w:eastAsia="ar-SA"/>
              </w:rPr>
              <w:t>Vi06439673_s1</w:t>
            </w:r>
          </w:p>
        </w:tc>
      </w:tr>
      <w:tr w:rsidR="00F02FF8" w:rsidRPr="00F02FF8" w14:paraId="54BF9B72" w14:textId="77777777" w:rsidTr="00E17E04">
        <w:trPr>
          <w:trHeight w:val="375"/>
          <w:jc w:val="center"/>
        </w:trPr>
        <w:tc>
          <w:tcPr>
            <w:tcW w:w="1650" w:type="dxa"/>
            <w:vMerge/>
            <w:vAlign w:val="center"/>
          </w:tcPr>
          <w:p w14:paraId="0D59032A" w14:textId="77777777" w:rsidR="00F02FF8" w:rsidRPr="00F02FF8" w:rsidRDefault="00F02FF8" w:rsidP="00BF1D08">
            <w:pPr>
              <w:widowControl w:val="0"/>
              <w:pBdr>
                <w:top w:val="nil"/>
                <w:left w:val="nil"/>
                <w:bottom w:val="nil"/>
                <w:right w:val="nil"/>
                <w:between w:val="nil"/>
              </w:pBdr>
              <w:suppressAutoHyphens/>
              <w:spacing w:after="0" w:line="276" w:lineRule="auto"/>
              <w:jc w:val="both"/>
              <w:rPr>
                <w:rFonts w:ascii="Times New Roman" w:eastAsia="Times New Roman" w:hAnsi="Times New Roman" w:cs="Times New Roman"/>
                <w:color w:val="000000"/>
                <w:sz w:val="28"/>
                <w:szCs w:val="28"/>
                <w:lang w:val="kk-KZ" w:eastAsia="ar-SA"/>
              </w:rPr>
            </w:pPr>
          </w:p>
        </w:tc>
        <w:tc>
          <w:tcPr>
            <w:tcW w:w="3165" w:type="dxa"/>
          </w:tcPr>
          <w:p w14:paraId="2ADB2BB0" w14:textId="77777777" w:rsidR="00F02FF8" w:rsidRPr="00F02FF8" w:rsidRDefault="00F02FF8" w:rsidP="00BF1D08">
            <w:pPr>
              <w:suppressAutoHyphens/>
              <w:spacing w:after="0" w:line="276" w:lineRule="auto"/>
              <w:jc w:val="both"/>
              <w:rPr>
                <w:rFonts w:ascii="Times New Roman" w:eastAsia="Times New Roman" w:hAnsi="Times New Roman" w:cs="Times New Roman"/>
                <w:sz w:val="28"/>
                <w:szCs w:val="28"/>
                <w:lang w:val="kk-KZ" w:eastAsia="ar-SA"/>
              </w:rPr>
            </w:pPr>
            <w:r w:rsidRPr="00F02FF8">
              <w:rPr>
                <w:rFonts w:ascii="Times New Roman" w:eastAsia="Times New Roman" w:hAnsi="Times New Roman" w:cs="Times New Roman"/>
                <w:sz w:val="28"/>
                <w:szCs w:val="28"/>
                <w:lang w:val="kk-KZ" w:eastAsia="ar-SA"/>
              </w:rPr>
              <w:t>Influenza B virus</w:t>
            </w:r>
          </w:p>
        </w:tc>
        <w:tc>
          <w:tcPr>
            <w:tcW w:w="3402" w:type="dxa"/>
          </w:tcPr>
          <w:p w14:paraId="3527D914" w14:textId="77777777" w:rsidR="00F02FF8" w:rsidRPr="00F02FF8" w:rsidRDefault="00F02FF8" w:rsidP="00BF1D08">
            <w:pPr>
              <w:suppressAutoHyphens/>
              <w:spacing w:after="0" w:line="276" w:lineRule="auto"/>
              <w:jc w:val="both"/>
              <w:rPr>
                <w:rFonts w:ascii="Times New Roman" w:eastAsia="Times New Roman" w:hAnsi="Times New Roman" w:cs="Times New Roman"/>
                <w:sz w:val="28"/>
                <w:szCs w:val="28"/>
                <w:lang w:val="kk-KZ" w:eastAsia="ar-SA"/>
              </w:rPr>
            </w:pPr>
            <w:r w:rsidRPr="00F02FF8">
              <w:rPr>
                <w:rFonts w:ascii="Times New Roman" w:eastAsia="Times New Roman" w:hAnsi="Times New Roman" w:cs="Times New Roman"/>
                <w:sz w:val="28"/>
                <w:szCs w:val="28"/>
                <w:lang w:val="kk-KZ" w:eastAsia="ar-SA"/>
              </w:rPr>
              <w:t>Vi99990012_po</w:t>
            </w:r>
          </w:p>
        </w:tc>
      </w:tr>
      <w:tr w:rsidR="00F02FF8" w:rsidRPr="00F02FF8" w14:paraId="564CD4DC" w14:textId="77777777" w:rsidTr="00E17E04">
        <w:trPr>
          <w:trHeight w:val="375"/>
          <w:jc w:val="center"/>
        </w:trPr>
        <w:tc>
          <w:tcPr>
            <w:tcW w:w="1650" w:type="dxa"/>
            <w:vMerge/>
            <w:vAlign w:val="center"/>
          </w:tcPr>
          <w:p w14:paraId="55BB53AE" w14:textId="77777777" w:rsidR="00F02FF8" w:rsidRPr="00F02FF8" w:rsidRDefault="00F02FF8" w:rsidP="00BF1D08">
            <w:pPr>
              <w:widowControl w:val="0"/>
              <w:pBdr>
                <w:top w:val="nil"/>
                <w:left w:val="nil"/>
                <w:bottom w:val="nil"/>
                <w:right w:val="nil"/>
                <w:between w:val="nil"/>
              </w:pBdr>
              <w:suppressAutoHyphens/>
              <w:spacing w:after="0" w:line="276" w:lineRule="auto"/>
              <w:jc w:val="both"/>
              <w:rPr>
                <w:rFonts w:ascii="Times New Roman" w:eastAsia="Times New Roman" w:hAnsi="Times New Roman" w:cs="Times New Roman"/>
                <w:color w:val="000000"/>
                <w:sz w:val="28"/>
                <w:szCs w:val="28"/>
                <w:lang w:val="kk-KZ" w:eastAsia="ar-SA"/>
              </w:rPr>
            </w:pPr>
          </w:p>
        </w:tc>
        <w:tc>
          <w:tcPr>
            <w:tcW w:w="3165" w:type="dxa"/>
            <w:vAlign w:val="center"/>
          </w:tcPr>
          <w:p w14:paraId="0E86304D" w14:textId="77777777" w:rsidR="00F02FF8" w:rsidRPr="00F02FF8" w:rsidRDefault="00F02FF8" w:rsidP="00BF1D08">
            <w:pPr>
              <w:suppressAutoHyphens/>
              <w:spacing w:after="0" w:line="276" w:lineRule="auto"/>
              <w:jc w:val="both"/>
              <w:rPr>
                <w:rFonts w:ascii="Times New Roman" w:eastAsia="Times New Roman" w:hAnsi="Times New Roman" w:cs="Times New Roman"/>
                <w:color w:val="000000"/>
                <w:sz w:val="28"/>
                <w:szCs w:val="28"/>
                <w:lang w:val="kk-KZ" w:eastAsia="ar-SA"/>
              </w:rPr>
            </w:pPr>
            <w:r w:rsidRPr="00F02FF8">
              <w:rPr>
                <w:rFonts w:ascii="Times New Roman" w:eastAsia="Times New Roman" w:hAnsi="Times New Roman" w:cs="Times New Roman"/>
                <w:color w:val="000000"/>
                <w:sz w:val="28"/>
                <w:szCs w:val="28"/>
                <w:lang w:val="kk-KZ" w:eastAsia="ar-SA"/>
              </w:rPr>
              <w:t>Human Enterovirus</w:t>
            </w:r>
          </w:p>
        </w:tc>
        <w:tc>
          <w:tcPr>
            <w:tcW w:w="3402" w:type="dxa"/>
            <w:vAlign w:val="center"/>
          </w:tcPr>
          <w:p w14:paraId="4CF7B7A3" w14:textId="77777777" w:rsidR="00F02FF8" w:rsidRPr="00F02FF8" w:rsidRDefault="00F02FF8" w:rsidP="00BF1D08">
            <w:pPr>
              <w:suppressAutoHyphens/>
              <w:spacing w:after="0" w:line="276" w:lineRule="auto"/>
              <w:jc w:val="both"/>
              <w:rPr>
                <w:rFonts w:ascii="Times New Roman" w:eastAsia="Times New Roman" w:hAnsi="Times New Roman" w:cs="Times New Roman"/>
                <w:color w:val="000000"/>
                <w:sz w:val="28"/>
                <w:szCs w:val="28"/>
                <w:lang w:val="kk-KZ" w:eastAsia="ar-SA"/>
              </w:rPr>
            </w:pPr>
            <w:r w:rsidRPr="00F02FF8">
              <w:rPr>
                <w:rFonts w:ascii="Times New Roman" w:eastAsia="Times New Roman" w:hAnsi="Times New Roman" w:cs="Times New Roman"/>
                <w:color w:val="000000"/>
                <w:sz w:val="28"/>
                <w:szCs w:val="28"/>
                <w:lang w:val="kk-KZ" w:eastAsia="ar-SA"/>
              </w:rPr>
              <w:t>Vi06439631_s1</w:t>
            </w:r>
          </w:p>
        </w:tc>
      </w:tr>
      <w:tr w:rsidR="00F02FF8" w:rsidRPr="00F02FF8" w14:paraId="0F8587D3" w14:textId="77777777" w:rsidTr="00E17E04">
        <w:trPr>
          <w:trHeight w:val="30"/>
          <w:jc w:val="center"/>
        </w:trPr>
        <w:tc>
          <w:tcPr>
            <w:tcW w:w="1650" w:type="dxa"/>
            <w:vMerge/>
            <w:vAlign w:val="center"/>
          </w:tcPr>
          <w:p w14:paraId="5C8EE44C" w14:textId="77777777" w:rsidR="00F02FF8" w:rsidRPr="00F02FF8" w:rsidRDefault="00F02FF8" w:rsidP="00BF1D08">
            <w:pPr>
              <w:widowControl w:val="0"/>
              <w:pBdr>
                <w:top w:val="nil"/>
                <w:left w:val="nil"/>
                <w:bottom w:val="nil"/>
                <w:right w:val="nil"/>
                <w:between w:val="nil"/>
              </w:pBdr>
              <w:suppressAutoHyphens/>
              <w:spacing w:after="0" w:line="276" w:lineRule="auto"/>
              <w:jc w:val="both"/>
              <w:rPr>
                <w:rFonts w:ascii="Times New Roman" w:eastAsia="Times New Roman" w:hAnsi="Times New Roman" w:cs="Times New Roman"/>
                <w:color w:val="000000"/>
                <w:sz w:val="28"/>
                <w:szCs w:val="28"/>
                <w:lang w:val="kk-KZ" w:eastAsia="ar-SA"/>
              </w:rPr>
            </w:pPr>
          </w:p>
        </w:tc>
        <w:tc>
          <w:tcPr>
            <w:tcW w:w="3165" w:type="dxa"/>
            <w:vAlign w:val="center"/>
          </w:tcPr>
          <w:p w14:paraId="70D9126B" w14:textId="77777777" w:rsidR="00F02FF8" w:rsidRPr="00F02FF8" w:rsidRDefault="00F02FF8" w:rsidP="00BF1D08">
            <w:pPr>
              <w:suppressAutoHyphens/>
              <w:spacing w:after="0" w:line="276" w:lineRule="auto"/>
              <w:jc w:val="both"/>
              <w:rPr>
                <w:rFonts w:ascii="Times New Roman" w:eastAsia="Times New Roman" w:hAnsi="Times New Roman" w:cs="Times New Roman"/>
                <w:color w:val="000000"/>
                <w:sz w:val="28"/>
                <w:szCs w:val="28"/>
                <w:lang w:val="kk-KZ" w:eastAsia="ar-SA"/>
              </w:rPr>
            </w:pPr>
            <w:r w:rsidRPr="00F02FF8">
              <w:rPr>
                <w:rFonts w:ascii="Times New Roman" w:eastAsia="Times New Roman" w:hAnsi="Times New Roman" w:cs="Times New Roman"/>
                <w:color w:val="000000"/>
                <w:sz w:val="28"/>
                <w:szCs w:val="28"/>
                <w:lang w:val="kk-KZ" w:eastAsia="ar-SA"/>
              </w:rPr>
              <w:t>RSVA</w:t>
            </w:r>
          </w:p>
        </w:tc>
        <w:tc>
          <w:tcPr>
            <w:tcW w:w="3402" w:type="dxa"/>
            <w:vAlign w:val="center"/>
          </w:tcPr>
          <w:p w14:paraId="52A498C4" w14:textId="77777777" w:rsidR="00F02FF8" w:rsidRPr="00F02FF8" w:rsidRDefault="00F02FF8" w:rsidP="00BF1D08">
            <w:pPr>
              <w:suppressAutoHyphens/>
              <w:spacing w:after="0" w:line="276" w:lineRule="auto"/>
              <w:jc w:val="both"/>
              <w:rPr>
                <w:rFonts w:ascii="Times New Roman" w:eastAsia="Times New Roman" w:hAnsi="Times New Roman" w:cs="Times New Roman"/>
                <w:color w:val="000000"/>
                <w:sz w:val="28"/>
                <w:szCs w:val="28"/>
                <w:lang w:val="kk-KZ" w:eastAsia="ar-SA"/>
              </w:rPr>
            </w:pPr>
            <w:r w:rsidRPr="00F02FF8">
              <w:rPr>
                <w:rFonts w:ascii="Times New Roman" w:eastAsia="Times New Roman" w:hAnsi="Times New Roman" w:cs="Times New Roman"/>
                <w:color w:val="000000"/>
                <w:sz w:val="28"/>
                <w:szCs w:val="28"/>
                <w:lang w:val="kk-KZ" w:eastAsia="ar-SA"/>
              </w:rPr>
              <w:t>Vi99990014</w:t>
            </w:r>
          </w:p>
        </w:tc>
      </w:tr>
      <w:tr w:rsidR="00F02FF8" w:rsidRPr="00F02FF8" w14:paraId="0AA0C5DB" w14:textId="77777777" w:rsidTr="00E17E04">
        <w:trPr>
          <w:trHeight w:val="375"/>
          <w:jc w:val="center"/>
        </w:trPr>
        <w:tc>
          <w:tcPr>
            <w:tcW w:w="1650" w:type="dxa"/>
            <w:vMerge/>
            <w:vAlign w:val="center"/>
          </w:tcPr>
          <w:p w14:paraId="10B85D5B" w14:textId="77777777" w:rsidR="00F02FF8" w:rsidRPr="00F02FF8" w:rsidRDefault="00F02FF8" w:rsidP="00BF1D08">
            <w:pPr>
              <w:widowControl w:val="0"/>
              <w:pBdr>
                <w:top w:val="nil"/>
                <w:left w:val="nil"/>
                <w:bottom w:val="nil"/>
                <w:right w:val="nil"/>
                <w:between w:val="nil"/>
              </w:pBdr>
              <w:suppressAutoHyphens/>
              <w:spacing w:after="0" w:line="276" w:lineRule="auto"/>
              <w:jc w:val="both"/>
              <w:rPr>
                <w:rFonts w:ascii="Times New Roman" w:eastAsia="Times New Roman" w:hAnsi="Times New Roman" w:cs="Times New Roman"/>
                <w:color w:val="000000"/>
                <w:sz w:val="28"/>
                <w:szCs w:val="28"/>
                <w:lang w:val="kk-KZ" w:eastAsia="ar-SA"/>
              </w:rPr>
            </w:pPr>
          </w:p>
        </w:tc>
        <w:tc>
          <w:tcPr>
            <w:tcW w:w="3165" w:type="dxa"/>
            <w:vAlign w:val="center"/>
          </w:tcPr>
          <w:p w14:paraId="0BE22C47" w14:textId="77777777" w:rsidR="00F02FF8" w:rsidRPr="00F02FF8" w:rsidRDefault="00F02FF8" w:rsidP="00BF1D08">
            <w:pPr>
              <w:suppressAutoHyphens/>
              <w:spacing w:after="0" w:line="276" w:lineRule="auto"/>
              <w:jc w:val="both"/>
              <w:rPr>
                <w:rFonts w:ascii="Times New Roman" w:eastAsia="Times New Roman" w:hAnsi="Times New Roman" w:cs="Times New Roman"/>
                <w:color w:val="000000"/>
                <w:sz w:val="28"/>
                <w:szCs w:val="28"/>
                <w:lang w:val="kk-KZ" w:eastAsia="ar-SA"/>
              </w:rPr>
            </w:pPr>
            <w:r w:rsidRPr="00F02FF8">
              <w:rPr>
                <w:rFonts w:ascii="Times New Roman" w:eastAsia="Times New Roman" w:hAnsi="Times New Roman" w:cs="Times New Roman"/>
                <w:color w:val="000000"/>
                <w:sz w:val="28"/>
                <w:szCs w:val="28"/>
                <w:lang w:val="kk-KZ" w:eastAsia="ar-SA"/>
              </w:rPr>
              <w:t>Influenza  H3/N2</w:t>
            </w:r>
          </w:p>
        </w:tc>
        <w:tc>
          <w:tcPr>
            <w:tcW w:w="3402" w:type="dxa"/>
            <w:vAlign w:val="center"/>
          </w:tcPr>
          <w:p w14:paraId="7EC94674" w14:textId="77777777" w:rsidR="00F02FF8" w:rsidRPr="00F02FF8" w:rsidRDefault="00F02FF8" w:rsidP="00BF1D08">
            <w:pPr>
              <w:suppressAutoHyphens/>
              <w:spacing w:after="0" w:line="276" w:lineRule="auto"/>
              <w:jc w:val="both"/>
              <w:rPr>
                <w:rFonts w:ascii="Times New Roman" w:eastAsia="Times New Roman" w:hAnsi="Times New Roman" w:cs="Times New Roman"/>
                <w:color w:val="000000"/>
                <w:sz w:val="28"/>
                <w:szCs w:val="28"/>
                <w:lang w:val="kk-KZ" w:eastAsia="ar-SA"/>
              </w:rPr>
            </w:pPr>
            <w:r w:rsidRPr="00F02FF8">
              <w:rPr>
                <w:rFonts w:ascii="Times New Roman" w:eastAsia="Times New Roman" w:hAnsi="Times New Roman" w:cs="Times New Roman"/>
                <w:color w:val="000000"/>
                <w:sz w:val="28"/>
                <w:szCs w:val="28"/>
                <w:lang w:val="kk-KZ" w:eastAsia="ar-SA"/>
              </w:rPr>
              <w:t>Vi99990010_po</w:t>
            </w:r>
          </w:p>
        </w:tc>
      </w:tr>
    </w:tbl>
    <w:p w14:paraId="54D323D2" w14:textId="77777777" w:rsidR="00F53CB6" w:rsidRDefault="00F53CB6" w:rsidP="00BF1D08">
      <w:pPr>
        <w:spacing w:after="0"/>
        <w:jc w:val="both"/>
        <w:rPr>
          <w:rFonts w:ascii="Times New Roman" w:hAnsi="Times New Roman" w:cs="Times New Roman"/>
          <w:sz w:val="28"/>
          <w:szCs w:val="28"/>
          <w:lang w:val="kk-KZ"/>
        </w:rPr>
      </w:pPr>
    </w:p>
    <w:p w14:paraId="43121125" w14:textId="77777777" w:rsidR="00F02FF8" w:rsidRPr="00F53CB6" w:rsidRDefault="00F02FF8" w:rsidP="00BF1D08">
      <w:pPr>
        <w:spacing w:after="0"/>
        <w:jc w:val="both"/>
        <w:rPr>
          <w:rFonts w:ascii="Times New Roman" w:hAnsi="Times New Roman" w:cs="Times New Roman"/>
          <w:b/>
          <w:sz w:val="28"/>
          <w:szCs w:val="28"/>
          <w:lang w:val="kk-KZ"/>
        </w:rPr>
      </w:pPr>
      <w:r w:rsidRPr="00F53CB6">
        <w:rPr>
          <w:rFonts w:ascii="Times New Roman" w:hAnsi="Times New Roman" w:cs="Times New Roman"/>
          <w:b/>
          <w:sz w:val="28"/>
          <w:szCs w:val="28"/>
          <w:lang w:val="kk-KZ"/>
        </w:rPr>
        <w:t xml:space="preserve">MALDI-TOF MS өткізу  </w:t>
      </w:r>
    </w:p>
    <w:p w14:paraId="27289AD3" w14:textId="77777777" w:rsidR="00F02FF8" w:rsidRPr="00EC28F5" w:rsidRDefault="00F02FF8" w:rsidP="00F53CB6">
      <w:pPr>
        <w:spacing w:after="0"/>
        <w:ind w:firstLine="720"/>
        <w:jc w:val="both"/>
        <w:rPr>
          <w:rFonts w:ascii="Times New Roman" w:hAnsi="Times New Roman" w:cs="Times New Roman"/>
          <w:sz w:val="28"/>
          <w:szCs w:val="28"/>
          <w:lang w:val="kk-KZ"/>
        </w:rPr>
      </w:pPr>
      <w:r w:rsidRPr="00EC28F5">
        <w:rPr>
          <w:rFonts w:ascii="Times New Roman" w:hAnsi="Times New Roman" w:cs="Times New Roman"/>
          <w:sz w:val="28"/>
          <w:szCs w:val="28"/>
          <w:lang w:val="kk-KZ"/>
        </w:rPr>
        <w:t>Масс-спектрометрия MicroFlex LT v. 3.4 (Bruker Daltonics, Бремен, Германия) құралында импульссіз УФ-лазермен (лазер N2 толқын ұзындығы 337 нм, импульс қуаты 150 микроджоуль, импульс ұзақтығы 3 нс және қайталау жиілігі 20 Гц) жүргізілді. PBS транспорттық ортасында үлгі бөлме температурасына дейін жібітілді. Кейіннен қоспа 0,5 мкл көлемінде болат м</w:t>
      </w:r>
      <w:r w:rsidR="00F53CB6">
        <w:rPr>
          <w:rFonts w:ascii="Times New Roman" w:hAnsi="Times New Roman" w:cs="Times New Roman"/>
          <w:sz w:val="28"/>
          <w:szCs w:val="28"/>
          <w:lang w:val="kk-KZ"/>
        </w:rPr>
        <w:t>үшітке</w:t>
      </w:r>
      <w:r w:rsidRPr="00EC28F5">
        <w:rPr>
          <w:rFonts w:ascii="Times New Roman" w:hAnsi="Times New Roman" w:cs="Times New Roman"/>
          <w:sz w:val="28"/>
          <w:szCs w:val="28"/>
          <w:lang w:val="kk-KZ"/>
        </w:rPr>
        <w:t xml:space="preserve"> бес рет жағылды және ауада құрғатылды. Содан соң HCCA матрицасының бірінші қабаты (0,5 мкл) жағылды. Құрғатудан кейін екінші қабат матрица жағылды. HCCA матрица ерітіндісі α-циано-4-гидроксикоричнаның қышқылын ацетонитрилде, 2,5% трифтормасляной қышқылымен және нуклеаз</w:t>
      </w:r>
      <w:r w:rsidR="00F53CB6">
        <w:rPr>
          <w:rFonts w:ascii="Times New Roman" w:hAnsi="Times New Roman" w:cs="Times New Roman"/>
          <w:sz w:val="28"/>
          <w:szCs w:val="28"/>
          <w:lang w:val="kk-KZ"/>
        </w:rPr>
        <w:t>сыз</w:t>
      </w:r>
      <w:r w:rsidRPr="00EC28F5">
        <w:rPr>
          <w:rFonts w:ascii="Times New Roman" w:hAnsi="Times New Roman" w:cs="Times New Roman"/>
          <w:sz w:val="28"/>
          <w:szCs w:val="28"/>
          <w:lang w:val="kk-KZ"/>
        </w:rPr>
        <w:t xml:space="preserve"> сумен араластыру арқылы дайындалды. Ауада толық құрғатылғаннан кейін м</w:t>
      </w:r>
      <w:r w:rsidR="00F53CB6">
        <w:rPr>
          <w:rFonts w:ascii="Times New Roman" w:hAnsi="Times New Roman" w:cs="Times New Roman"/>
          <w:sz w:val="28"/>
          <w:szCs w:val="28"/>
          <w:lang w:val="kk-KZ"/>
        </w:rPr>
        <w:t>үші</w:t>
      </w:r>
      <w:r w:rsidRPr="00EC28F5">
        <w:rPr>
          <w:rFonts w:ascii="Times New Roman" w:hAnsi="Times New Roman" w:cs="Times New Roman"/>
          <w:sz w:val="28"/>
          <w:szCs w:val="28"/>
          <w:lang w:val="kk-KZ"/>
        </w:rPr>
        <w:t>т құралға енгізілді. Спектрлер 3-тен 20 кДа-ға дейінгі диапазонда 500 жеке спектрдің (10 * 50 «оқ» санынан) жиынтығымен генерацияланды. Әрбір үлгіден алынған спектрлер кейінгі талдау үшін сақталды.</w:t>
      </w:r>
    </w:p>
    <w:p w14:paraId="5BC85715" w14:textId="77777777" w:rsidR="00F02FF8" w:rsidRPr="00F53CB6" w:rsidRDefault="00F02FF8" w:rsidP="00BF1D08">
      <w:pPr>
        <w:spacing w:after="0"/>
        <w:jc w:val="both"/>
        <w:rPr>
          <w:rFonts w:ascii="Times New Roman" w:hAnsi="Times New Roman" w:cs="Times New Roman"/>
          <w:b/>
          <w:sz w:val="28"/>
          <w:szCs w:val="28"/>
          <w:lang w:val="kk-KZ"/>
        </w:rPr>
      </w:pPr>
      <w:r w:rsidRPr="00F53CB6">
        <w:rPr>
          <w:rFonts w:ascii="Times New Roman" w:hAnsi="Times New Roman" w:cs="Times New Roman"/>
          <w:b/>
          <w:sz w:val="28"/>
          <w:szCs w:val="28"/>
          <w:lang w:val="kk-KZ"/>
        </w:rPr>
        <w:t xml:space="preserve">Спектрлерді өңдеу  </w:t>
      </w:r>
    </w:p>
    <w:p w14:paraId="2FC1B6F1" w14:textId="77777777" w:rsidR="00F02FF8" w:rsidRPr="00EC28F5" w:rsidRDefault="00F02FF8" w:rsidP="00F53CB6">
      <w:pPr>
        <w:spacing w:after="0"/>
        <w:ind w:firstLine="720"/>
        <w:jc w:val="both"/>
        <w:rPr>
          <w:rFonts w:ascii="Times New Roman" w:hAnsi="Times New Roman" w:cs="Times New Roman"/>
          <w:sz w:val="28"/>
          <w:szCs w:val="28"/>
          <w:lang w:val="kk-KZ"/>
        </w:rPr>
      </w:pPr>
      <w:r w:rsidRPr="00EC28F5">
        <w:rPr>
          <w:rFonts w:ascii="Times New Roman" w:hAnsi="Times New Roman" w:cs="Times New Roman"/>
          <w:sz w:val="28"/>
          <w:szCs w:val="28"/>
          <w:lang w:val="kk-KZ"/>
        </w:rPr>
        <w:t xml:space="preserve">MALDI-TOF MS (Bruker) бастапқы файлдарының алдын ала өңделуі R ортасында (4.3.0 нұсқасы) MALDIquantForeign және MALDIquant кітапханаларын пайдалана отырып жүргізілді [19]. Спектрлер 3–15,5 кДа диапазонында кесу процедурасына ұшырады, содан соң деректер «Squareroottransform» әдісімен түрлендірілді және Savitzky–Golay әдісімен тегістелді. Негіздік сызықты түзету TopHat алгоритмімен жүргізілді, </w:t>
      </w:r>
      <w:r w:rsidRPr="00EC28F5">
        <w:rPr>
          <w:rFonts w:ascii="Times New Roman" w:hAnsi="Times New Roman" w:cs="Times New Roman"/>
          <w:sz w:val="28"/>
          <w:szCs w:val="28"/>
          <w:lang w:val="kk-KZ"/>
        </w:rPr>
        <w:lastRenderedPageBreak/>
        <w:t>интенсивтілікті нормализациялау жалпы иондық токтың калибровкасы арқылы өтті. Пиктерді анықтау сигнал/шумен қатынасы 2-ге тең және терезе жарты өлшемі 10-ға тең болғанда жүргізілді; пиктер 0,003 рұқсатымен топтастырылды. Пиктердің топтастырылуы калибровкадағы қосымша айырмашылықтарды болдырмау үшін екі кезеңде жүргізілді. Алдымен, әр топтағы спектрлер бөлек топтастырылып, тек 80% спектрларда бар пиктерді сақтау арқылы пиктерді сүзу жүзеге асырылды. Содан кейін барлық пиктер бірге топтастырылды. Алынған пиктердің интенсивтілік матрицасы кейінгі талдаулар үшін пайдаланылды.</w:t>
      </w:r>
    </w:p>
    <w:p w14:paraId="35940E1F" w14:textId="77777777" w:rsidR="00F02FF8" w:rsidRPr="00EC28F5" w:rsidRDefault="00F02FF8" w:rsidP="00F53CB6">
      <w:pPr>
        <w:spacing w:after="0"/>
        <w:ind w:firstLine="720"/>
        <w:jc w:val="both"/>
        <w:rPr>
          <w:rFonts w:ascii="Times New Roman" w:hAnsi="Times New Roman" w:cs="Times New Roman"/>
          <w:sz w:val="28"/>
          <w:szCs w:val="28"/>
          <w:lang w:val="kk-KZ"/>
        </w:rPr>
      </w:pPr>
      <w:r w:rsidRPr="00EC28F5">
        <w:rPr>
          <w:rFonts w:ascii="Times New Roman" w:hAnsi="Times New Roman" w:cs="Times New Roman"/>
          <w:sz w:val="28"/>
          <w:szCs w:val="28"/>
          <w:lang w:val="kk-KZ"/>
        </w:rPr>
        <w:t>PCA FactoMineR және factoextra пакеттерін пайдаланып R ортасында жүргізілді [20,21]. Иерархиялық кластерлік талдау бастапқыда евклидтік қашықтықтар матрицасын есептеу арқылы іске асырылды және үлгілер UPGMA (теңгерілмеген жұптық топтау, арифметикалық орта) әдісімен кластерленді. Дендрограммалар ggtree және ggtreeExtra пакеттерін қолданып R-де генерацияланды [22-24].</w:t>
      </w:r>
    </w:p>
    <w:p w14:paraId="0BEE9B8C" w14:textId="77777777" w:rsidR="00EC28F5" w:rsidRPr="00F53CB6" w:rsidRDefault="00EC28F5" w:rsidP="00BF1D08">
      <w:pPr>
        <w:spacing w:after="0"/>
        <w:jc w:val="both"/>
        <w:rPr>
          <w:rFonts w:ascii="Times New Roman" w:hAnsi="Times New Roman" w:cs="Times New Roman"/>
          <w:b/>
          <w:sz w:val="28"/>
          <w:szCs w:val="28"/>
          <w:lang w:val="kk-KZ"/>
        </w:rPr>
      </w:pPr>
      <w:r w:rsidRPr="00F53CB6">
        <w:rPr>
          <w:rFonts w:ascii="Times New Roman" w:hAnsi="Times New Roman" w:cs="Times New Roman"/>
          <w:b/>
          <w:sz w:val="28"/>
          <w:szCs w:val="28"/>
          <w:lang w:val="kk-KZ"/>
        </w:rPr>
        <w:t xml:space="preserve">Машиналық оқу және статистикалық анализ  </w:t>
      </w:r>
    </w:p>
    <w:p w14:paraId="5BD20CFE" w14:textId="77777777" w:rsidR="00EC28F5" w:rsidRPr="00EC28F5" w:rsidRDefault="00EC28F5" w:rsidP="00F53CB6">
      <w:pPr>
        <w:spacing w:after="0"/>
        <w:ind w:firstLine="720"/>
        <w:jc w:val="both"/>
        <w:rPr>
          <w:rFonts w:ascii="Times New Roman" w:hAnsi="Times New Roman" w:cs="Times New Roman"/>
          <w:sz w:val="28"/>
          <w:szCs w:val="28"/>
          <w:lang w:val="kk-KZ"/>
        </w:rPr>
      </w:pPr>
      <w:r w:rsidRPr="00EC28F5">
        <w:rPr>
          <w:rFonts w:ascii="Times New Roman" w:hAnsi="Times New Roman" w:cs="Times New Roman"/>
          <w:sz w:val="28"/>
          <w:szCs w:val="28"/>
          <w:lang w:val="kk-KZ"/>
        </w:rPr>
        <w:t xml:space="preserve">Алдыңғы зерттеулерде қолданылған алты машиналық оқыту алгоритмі іске асырылды [14]: NB (Naive Bayes), DT (Шешім ағашы - Quinlan’s C5.0 алгоритмі), RF (Кездейсоқ орман), KNN (k-Жақын көршілер), SVM-L (Теңгерілген вектор машинасы сызықтық ядроымен), SVM-R (Теңгерілген вектор машинасы радиалды негіз функциясы ядросымен) және қосымша XGBoost (eXtreme Gradient Boosting) әдістері. Қайта жаңартуды бағалау мақсатында анализ I SARS-CoV-2+ және ОРИ-нің Оңтүстік Америкадан алынған мәліметтері бойынша insilico жүргізілді (мәліметтер ашық қолжетімді болды) бұрын пайдаланылған протоколға сәйкес [14,17]. Зерттеудің екінші кезеңі Оңтүстік Америка мен Қазақстаннан (зерттеу тобының алған мәліметтері) қолжетімді деректер бойынша ML модельдерін оқытуды қамтыды, осылайша деректер үш подгруппадан тұрды, атап айтқанда SARS-CoV-2+ және </w:t>
      </w:r>
      <w:r w:rsidR="00F53CB6">
        <w:rPr>
          <w:rFonts w:ascii="Times New Roman" w:hAnsi="Times New Roman" w:cs="Times New Roman"/>
          <w:sz w:val="28"/>
          <w:szCs w:val="28"/>
          <w:lang w:val="kk-KZ"/>
        </w:rPr>
        <w:t>Ш</w:t>
      </w:r>
      <w:r w:rsidRPr="00EC28F5">
        <w:rPr>
          <w:rFonts w:ascii="Times New Roman" w:hAnsi="Times New Roman" w:cs="Times New Roman"/>
          <w:sz w:val="28"/>
          <w:szCs w:val="28"/>
          <w:lang w:val="kk-KZ"/>
        </w:rPr>
        <w:t>РИ-ге қосымша бақылау тобының үлгілері [17].</w:t>
      </w:r>
    </w:p>
    <w:p w14:paraId="244962E3" w14:textId="77777777" w:rsidR="00EC28F5" w:rsidRPr="00EC28F5" w:rsidRDefault="00EC28F5" w:rsidP="00F53CB6">
      <w:pPr>
        <w:spacing w:after="0"/>
        <w:ind w:firstLine="720"/>
        <w:jc w:val="both"/>
        <w:rPr>
          <w:rFonts w:ascii="Times New Roman" w:hAnsi="Times New Roman" w:cs="Times New Roman"/>
          <w:sz w:val="28"/>
          <w:szCs w:val="28"/>
          <w:lang w:val="kk-KZ"/>
        </w:rPr>
      </w:pPr>
      <w:r w:rsidRPr="00EC28F5">
        <w:rPr>
          <w:rFonts w:ascii="Times New Roman" w:hAnsi="Times New Roman" w:cs="Times New Roman"/>
          <w:sz w:val="28"/>
          <w:szCs w:val="28"/>
          <w:lang w:val="kk-KZ"/>
        </w:rPr>
        <w:t xml:space="preserve">Алдымен барлық деректер жиыны екі </w:t>
      </w:r>
      <w:r w:rsidR="00F53CB6">
        <w:rPr>
          <w:rFonts w:ascii="Times New Roman" w:hAnsi="Times New Roman" w:cs="Times New Roman"/>
          <w:sz w:val="28"/>
          <w:szCs w:val="28"/>
          <w:lang w:val="kk-KZ"/>
        </w:rPr>
        <w:t>топ</w:t>
      </w:r>
      <w:r w:rsidRPr="00EC28F5">
        <w:rPr>
          <w:rFonts w:ascii="Times New Roman" w:hAnsi="Times New Roman" w:cs="Times New Roman"/>
          <w:sz w:val="28"/>
          <w:szCs w:val="28"/>
          <w:lang w:val="kk-KZ"/>
        </w:rPr>
        <w:t xml:space="preserve">қа бөлінді: 80% үлгілерден тұратын оқу үлгісі және қалған 20% тестілеу тобы. Оқытуды Nachtigall et al. [14] бойынша жүргізу үшін кездейсоқ стратификацияланған бөлісумен бес рет сыртқы кросс-валидация және он рет ішкі кросс-валидация қолданылды. Ең жақсы модельдер бинарлық классификация модельдерінің өнімділігін бағалау үшін AUC негізінде таңдалды, бұл R ортасындағы caret пакетінде жүзеге асырылды. Бұдан басқа, модель өнімділігін бағалау yardstick пакетін қолдана отырып R ортасында F-мере, толықтық, дәлдік, специфичность, сезімталдық, сондай-ақ оң және теріс прогностикалық мәндері сияқты басқа классификация метрикалары арқылы жүзеге асырылды; подгруппалар арасындағы айырмашылықтар Краскела-Уоллиса тесті көмегімен R ортасында бағаланды, </w:t>
      </w:r>
      <w:r w:rsidRPr="00EC28F5">
        <w:rPr>
          <w:rFonts w:ascii="Times New Roman" w:hAnsi="Times New Roman" w:cs="Times New Roman"/>
          <w:sz w:val="28"/>
          <w:szCs w:val="28"/>
          <w:lang w:val="kk-KZ"/>
        </w:rPr>
        <w:lastRenderedPageBreak/>
        <w:t>бұл үш немесе одан да көп тәуелсіз үлгілердің орташа мәндерін салыстыру үшін қолданылатын параметрлік емес статистикалық тест [17].</w:t>
      </w:r>
    </w:p>
    <w:p w14:paraId="2E63668C" w14:textId="77777777" w:rsidR="00EC28F5" w:rsidRPr="00EC28F5" w:rsidRDefault="00EC28F5" w:rsidP="00F53CB6">
      <w:pPr>
        <w:spacing w:after="0"/>
        <w:ind w:firstLine="720"/>
        <w:jc w:val="both"/>
        <w:rPr>
          <w:rFonts w:ascii="Times New Roman" w:hAnsi="Times New Roman" w:cs="Times New Roman"/>
          <w:sz w:val="28"/>
          <w:szCs w:val="28"/>
          <w:lang w:val="kk-KZ"/>
        </w:rPr>
      </w:pPr>
      <w:r w:rsidRPr="00EC28F5">
        <w:rPr>
          <w:rFonts w:ascii="Times New Roman" w:hAnsi="Times New Roman" w:cs="Times New Roman"/>
          <w:sz w:val="28"/>
          <w:szCs w:val="28"/>
          <w:lang w:val="kk-KZ"/>
        </w:rPr>
        <w:t xml:space="preserve">Топтардың сипаттамаларын бағалау үшін статистикалық анализ R ортасында жүргізілді (DataExplorer: Automate Data Exploration and Treatment. R package version 0.8, Tools for Data Diagnosis, Exploration, Transformation. R package version 0.5.0). Деректердің таралуын бағалау Shapiro-Wilks тесті мен Q-Q plot негізінде жүргізілді [17]. </w:t>
      </w:r>
    </w:p>
    <w:p w14:paraId="3661D8A9" w14:textId="77777777" w:rsidR="00EC28F5" w:rsidRPr="00EC28F5" w:rsidRDefault="00EC28F5" w:rsidP="00F53CB6">
      <w:pPr>
        <w:spacing w:after="0"/>
        <w:ind w:firstLine="720"/>
        <w:jc w:val="both"/>
        <w:rPr>
          <w:rFonts w:ascii="Times New Roman" w:hAnsi="Times New Roman" w:cs="Times New Roman"/>
          <w:sz w:val="28"/>
          <w:szCs w:val="28"/>
          <w:lang w:val="kk-KZ"/>
        </w:rPr>
      </w:pPr>
      <w:r w:rsidRPr="00EC28F5">
        <w:rPr>
          <w:rFonts w:ascii="Times New Roman" w:hAnsi="Times New Roman" w:cs="Times New Roman"/>
          <w:sz w:val="28"/>
          <w:szCs w:val="28"/>
          <w:lang w:val="kk-KZ"/>
        </w:rPr>
        <w:t>Пациенттердің ықтимал топтастыру факторларын анықтау мақсатында FAMD анализі жүргізілді. Аралас деректер факторлық анализы - сандық және сапалық айнымалыларды қамтитын деректер жиынын талдауға арналған негізгі компоненттер әдісі. Бұл бақылаулар арасындағы ұқсамастықты зерттеуге мүмкіндік береді, аралас айнымалы типтерін ескере отырып. Сонымен қатар, барлық айнымалылар арасындағы байланысты, сандық және сапалық, зерттеу мүмкіндігі бар. FAMD алгоритмі негізгі компоненттер анализі мен көптік сәйкестер анализінің комбинациясы ретінде қарастырылуы мүмкін [17].</w:t>
      </w:r>
    </w:p>
    <w:p w14:paraId="62C19007" w14:textId="77777777" w:rsidR="00EC28F5" w:rsidRPr="00F53CB6" w:rsidRDefault="00EC28F5" w:rsidP="00BF1D08">
      <w:pPr>
        <w:spacing w:after="0"/>
        <w:jc w:val="both"/>
        <w:rPr>
          <w:rFonts w:ascii="Times New Roman" w:hAnsi="Times New Roman" w:cs="Times New Roman"/>
          <w:b/>
          <w:sz w:val="28"/>
          <w:szCs w:val="28"/>
          <w:lang w:val="kk-KZ"/>
        </w:rPr>
      </w:pPr>
      <w:r w:rsidRPr="00F53CB6">
        <w:rPr>
          <w:rFonts w:ascii="Times New Roman" w:hAnsi="Times New Roman" w:cs="Times New Roman"/>
          <w:b/>
          <w:sz w:val="28"/>
          <w:szCs w:val="28"/>
          <w:lang w:val="kk-KZ"/>
        </w:rPr>
        <w:t xml:space="preserve">Нәтижелер және талқылаулар  </w:t>
      </w:r>
    </w:p>
    <w:p w14:paraId="36BF4512" w14:textId="77777777" w:rsidR="00EC28F5" w:rsidRPr="00EC28F5" w:rsidRDefault="00EC28F5" w:rsidP="00F53CB6">
      <w:pPr>
        <w:spacing w:after="0"/>
        <w:ind w:firstLine="720"/>
        <w:jc w:val="both"/>
        <w:rPr>
          <w:rFonts w:ascii="Times New Roman" w:hAnsi="Times New Roman" w:cs="Times New Roman"/>
          <w:sz w:val="28"/>
          <w:szCs w:val="28"/>
          <w:lang w:val="kk-KZ"/>
        </w:rPr>
      </w:pPr>
      <w:r w:rsidRPr="00EC28F5">
        <w:rPr>
          <w:rFonts w:ascii="Times New Roman" w:hAnsi="Times New Roman" w:cs="Times New Roman"/>
          <w:sz w:val="28"/>
          <w:szCs w:val="28"/>
          <w:lang w:val="kk-KZ"/>
        </w:rPr>
        <w:t>Жұмыс барысында наз</w:t>
      </w:r>
      <w:r w:rsidR="00F53CB6">
        <w:rPr>
          <w:rFonts w:ascii="Times New Roman" w:hAnsi="Times New Roman" w:cs="Times New Roman"/>
          <w:sz w:val="28"/>
          <w:szCs w:val="28"/>
          <w:lang w:val="kk-KZ"/>
        </w:rPr>
        <w:t>ал</w:t>
      </w:r>
      <w:r w:rsidRPr="00EC28F5">
        <w:rPr>
          <w:rFonts w:ascii="Times New Roman" w:hAnsi="Times New Roman" w:cs="Times New Roman"/>
          <w:sz w:val="28"/>
          <w:szCs w:val="28"/>
          <w:lang w:val="kk-KZ"/>
        </w:rPr>
        <w:t xml:space="preserve">ьды жағындылар алу, сұрақнама жүргізу, </w:t>
      </w:r>
      <w:r w:rsidR="00F53CB6">
        <w:rPr>
          <w:rFonts w:ascii="Times New Roman" w:hAnsi="Times New Roman" w:cs="Times New Roman"/>
          <w:sz w:val="28"/>
          <w:szCs w:val="28"/>
          <w:lang w:val="kk-KZ"/>
        </w:rPr>
        <w:t>К</w:t>
      </w:r>
      <w:r w:rsidRPr="00EC28F5">
        <w:rPr>
          <w:rFonts w:ascii="Times New Roman" w:hAnsi="Times New Roman" w:cs="Times New Roman"/>
          <w:sz w:val="28"/>
          <w:szCs w:val="28"/>
          <w:lang w:val="kk-KZ"/>
        </w:rPr>
        <w:t>Т-П</w:t>
      </w:r>
      <w:r w:rsidR="00F53CB6">
        <w:rPr>
          <w:rFonts w:ascii="Times New Roman" w:hAnsi="Times New Roman" w:cs="Times New Roman"/>
          <w:sz w:val="28"/>
          <w:szCs w:val="28"/>
          <w:lang w:val="kk-KZ"/>
        </w:rPr>
        <w:t>Т</w:t>
      </w:r>
      <w:r w:rsidRPr="00EC28F5">
        <w:rPr>
          <w:rFonts w:ascii="Times New Roman" w:hAnsi="Times New Roman" w:cs="Times New Roman"/>
          <w:sz w:val="28"/>
          <w:szCs w:val="28"/>
          <w:lang w:val="kk-KZ"/>
        </w:rPr>
        <w:t xml:space="preserve">Р, MALDI-TOF MS, деректерді алдын ала өңдеу және машиналық оқыту жүзеге асырылды. </w:t>
      </w:r>
    </w:p>
    <w:p w14:paraId="62C985EC" w14:textId="77777777" w:rsidR="00EC28F5" w:rsidRPr="00EC28F5" w:rsidRDefault="00EC28F5" w:rsidP="00F53CB6">
      <w:pPr>
        <w:spacing w:after="0"/>
        <w:ind w:firstLine="720"/>
        <w:jc w:val="both"/>
        <w:rPr>
          <w:rFonts w:ascii="Times New Roman" w:hAnsi="Times New Roman" w:cs="Times New Roman"/>
          <w:sz w:val="28"/>
          <w:szCs w:val="28"/>
          <w:lang w:val="kk-KZ"/>
        </w:rPr>
      </w:pPr>
      <w:r w:rsidRPr="00EC28F5">
        <w:rPr>
          <w:rFonts w:ascii="Times New Roman" w:hAnsi="Times New Roman" w:cs="Times New Roman"/>
          <w:sz w:val="28"/>
          <w:szCs w:val="28"/>
          <w:lang w:val="kk-KZ"/>
        </w:rPr>
        <w:t xml:space="preserve">1-топ үшін (203 адам) және 2-топ үшін (101 адам) биоматериал жинақталды. Сұрақнамалық деректерді талдау ең маңызды факторларды анықтауға және топтардың арасындағы салыстыру жүргізуге мүмкіндік берді. Барлық назофарингеальды жағындылар бойынша </w:t>
      </w:r>
      <w:r w:rsidR="00F53CB6">
        <w:rPr>
          <w:rFonts w:ascii="Times New Roman" w:hAnsi="Times New Roman" w:cs="Times New Roman"/>
          <w:sz w:val="28"/>
          <w:szCs w:val="28"/>
          <w:lang w:val="kk-KZ"/>
        </w:rPr>
        <w:t>К</w:t>
      </w:r>
      <w:r w:rsidRPr="00EC28F5">
        <w:rPr>
          <w:rFonts w:ascii="Times New Roman" w:hAnsi="Times New Roman" w:cs="Times New Roman"/>
          <w:sz w:val="28"/>
          <w:szCs w:val="28"/>
          <w:lang w:val="kk-KZ"/>
        </w:rPr>
        <w:t>Т-П</w:t>
      </w:r>
      <w:r w:rsidR="00F53CB6">
        <w:rPr>
          <w:rFonts w:ascii="Times New Roman" w:hAnsi="Times New Roman" w:cs="Times New Roman"/>
          <w:sz w:val="28"/>
          <w:szCs w:val="28"/>
          <w:lang w:val="kk-KZ"/>
        </w:rPr>
        <w:t>Т</w:t>
      </w:r>
      <w:r w:rsidRPr="00EC28F5">
        <w:rPr>
          <w:rFonts w:ascii="Times New Roman" w:hAnsi="Times New Roman" w:cs="Times New Roman"/>
          <w:sz w:val="28"/>
          <w:szCs w:val="28"/>
          <w:lang w:val="kk-KZ"/>
        </w:rPr>
        <w:t>Р әдісі қолданылды. П</w:t>
      </w:r>
      <w:r w:rsidR="00F53CB6">
        <w:rPr>
          <w:rFonts w:ascii="Times New Roman" w:hAnsi="Times New Roman" w:cs="Times New Roman"/>
          <w:sz w:val="28"/>
          <w:szCs w:val="28"/>
          <w:lang w:val="kk-KZ"/>
        </w:rPr>
        <w:t>Т</w:t>
      </w:r>
      <w:r w:rsidRPr="00EC28F5">
        <w:rPr>
          <w:rFonts w:ascii="Times New Roman" w:hAnsi="Times New Roman" w:cs="Times New Roman"/>
          <w:sz w:val="28"/>
          <w:szCs w:val="28"/>
          <w:lang w:val="kk-KZ"/>
        </w:rPr>
        <w:t xml:space="preserve">Р-тест нәтижелері бойынша, қатысушылардың басым көпшілігі (72,4%) SARS-CoV-2-ден өзгеше, таралған респираторлық патогендерге оң нәтиже көрсетті. MALDI-TOF MS анализі жүргізілді, әр топ үшін сипаттамалық спектрлер алынды. Деректерді алдын ала өңдегеннен кейін пиковтың интенсивтілігінен матрица құрылды. 120 пик анықталды. Машиналық оқыту кезеңі екі түрлі талдауды қамтыды. Алдымен, insilico бойынша дайындалған машиналық оқу алгоритмінің өнімділігі бағаланды, содан кейін Оңтүстік Америка мен Қазақстанның біріктірілген деректері бойынша. Қазақстаннан алынған деректерде түпнұсқа модельдер пайдаланылғанда, барлық модельдер төмен өнімділік көрсеткіштерін көрсетті. Бұдан кейін, біріккен деректер жиынында модельдер қайта оқытылғаннан кейін, барлық модельдер SARS-CoV-2+ үлгілерін верификациялап, жоғары өнімділік көрсеткіштерін көрсетті. SVM-R және DT SARS-CoV-2 инфекциясын </w:t>
      </w:r>
      <w:r w:rsidR="00DE4CA9">
        <w:rPr>
          <w:rFonts w:ascii="Times New Roman" w:hAnsi="Times New Roman" w:cs="Times New Roman"/>
          <w:sz w:val="28"/>
          <w:szCs w:val="28"/>
          <w:lang w:val="kk-KZ"/>
        </w:rPr>
        <w:t>Ш</w:t>
      </w:r>
      <w:r w:rsidRPr="00EC28F5">
        <w:rPr>
          <w:rFonts w:ascii="Times New Roman" w:hAnsi="Times New Roman" w:cs="Times New Roman"/>
          <w:sz w:val="28"/>
          <w:szCs w:val="28"/>
          <w:lang w:val="kk-KZ"/>
        </w:rPr>
        <w:t xml:space="preserve">РИ мен бақылаудан анықтауда қалған бес модельден сәл артықшылық көрсетті, ROCAUC көрсеткіштері тиісінше 0,983 [0,958, 0,987] және 0,972 [0,966, 0,979] құрады. SVM-R, әсіресе, Қазақстаннан алынған SARS-CoV-2+, </w:t>
      </w:r>
      <w:r w:rsidR="00DE4CA9">
        <w:rPr>
          <w:rFonts w:ascii="Times New Roman" w:hAnsi="Times New Roman" w:cs="Times New Roman"/>
          <w:sz w:val="28"/>
          <w:szCs w:val="28"/>
          <w:lang w:val="kk-KZ"/>
        </w:rPr>
        <w:t>Ш</w:t>
      </w:r>
      <w:r w:rsidRPr="00EC28F5">
        <w:rPr>
          <w:rFonts w:ascii="Times New Roman" w:hAnsi="Times New Roman" w:cs="Times New Roman"/>
          <w:sz w:val="28"/>
          <w:szCs w:val="28"/>
          <w:lang w:val="kk-KZ"/>
        </w:rPr>
        <w:t xml:space="preserve">РИ және бақылау үлгілерін 88,0%, 95,0% және 78,0% </w:t>
      </w:r>
      <w:r w:rsidRPr="00EC28F5">
        <w:rPr>
          <w:rFonts w:ascii="Times New Roman" w:hAnsi="Times New Roman" w:cs="Times New Roman"/>
          <w:sz w:val="28"/>
          <w:szCs w:val="28"/>
          <w:lang w:val="kk-KZ"/>
        </w:rPr>
        <w:lastRenderedPageBreak/>
        <w:t xml:space="preserve">дәлдікпен бөлді. SVM-R және DT алгоритмдері ОРИ мен бақылау подгруппаларын айыруда да жоғары дәлдік көрсетті [17]. </w:t>
      </w:r>
    </w:p>
    <w:p w14:paraId="6823AC63" w14:textId="77777777" w:rsidR="00EC28F5" w:rsidRPr="00EC28F5" w:rsidRDefault="00EC28F5" w:rsidP="00DE4CA9">
      <w:pPr>
        <w:spacing w:after="0"/>
        <w:ind w:firstLine="720"/>
        <w:jc w:val="both"/>
        <w:rPr>
          <w:rFonts w:ascii="Times New Roman" w:hAnsi="Times New Roman" w:cs="Times New Roman"/>
          <w:sz w:val="28"/>
          <w:szCs w:val="28"/>
          <w:lang w:val="kk-KZ"/>
        </w:rPr>
      </w:pPr>
      <w:r w:rsidRPr="00EC28F5">
        <w:rPr>
          <w:rFonts w:ascii="Times New Roman" w:hAnsi="Times New Roman" w:cs="Times New Roman"/>
          <w:sz w:val="28"/>
          <w:szCs w:val="28"/>
          <w:lang w:val="kk-KZ"/>
        </w:rPr>
        <w:t xml:space="preserve">Осылайша, MALDI-TOF MS/ML комбинаторлық әдісін оңтайландыру келесі қадамдарды қамтыды: 1 – үлгі көлемін арттыру және біріккен оқу топтарының географиялық әртүрлілігін арттыру; 2 – сау пациенттер тобының енгізілуі; 3 – қосымша пиковтарды анықтау; 4 – машиналық оқыту модельдерін қайта оқыту. </w:t>
      </w:r>
    </w:p>
    <w:p w14:paraId="3B994342" w14:textId="77777777" w:rsidR="00EC28F5" w:rsidRPr="00EC28F5" w:rsidRDefault="00EC28F5" w:rsidP="00DE4CA9">
      <w:pPr>
        <w:spacing w:after="0"/>
        <w:ind w:firstLine="720"/>
        <w:jc w:val="both"/>
        <w:rPr>
          <w:rFonts w:ascii="Times New Roman" w:hAnsi="Times New Roman" w:cs="Times New Roman"/>
          <w:sz w:val="28"/>
          <w:szCs w:val="28"/>
          <w:lang w:val="kk-KZ"/>
        </w:rPr>
      </w:pPr>
      <w:r w:rsidRPr="00EC28F5">
        <w:rPr>
          <w:rFonts w:ascii="Times New Roman" w:hAnsi="Times New Roman" w:cs="Times New Roman"/>
          <w:sz w:val="28"/>
          <w:szCs w:val="28"/>
          <w:lang w:val="kk-KZ"/>
        </w:rPr>
        <w:t xml:space="preserve">Осыған байланысты, алынған деректер MALDI-TOF MS/ML түрлі </w:t>
      </w:r>
      <w:r w:rsidR="00DE4CA9">
        <w:rPr>
          <w:rFonts w:ascii="Times New Roman" w:hAnsi="Times New Roman" w:cs="Times New Roman"/>
          <w:sz w:val="28"/>
          <w:szCs w:val="28"/>
          <w:lang w:val="kk-KZ"/>
        </w:rPr>
        <w:t>Ш</w:t>
      </w:r>
      <w:r w:rsidRPr="00EC28F5">
        <w:rPr>
          <w:rFonts w:ascii="Times New Roman" w:hAnsi="Times New Roman" w:cs="Times New Roman"/>
          <w:sz w:val="28"/>
          <w:szCs w:val="28"/>
          <w:lang w:val="kk-KZ"/>
        </w:rPr>
        <w:t xml:space="preserve">РИ-ді анықтауда жоғары өнімділікке ие заманауи диагностикалық құрал болып табылатынын көрсетеді. Дегенмен, MALDI-TOF MS/ML-ді дәрігерлердің күнделікті практикасына енгізбес бұрын оңтайландыру және валидациялау жұмыстарын жүргізудің маңыздылығын ескерген жөн. Бұл эпидемиологиялық жағдайдың жылдам өзгеруі арқасында өте өзекті. MALDI-TOF MS көмегімен өткізілетін диагностика дәлдігін арттыру үшін спектрлердің кілтті компоненттерін зерттеп, түрлі </w:t>
      </w:r>
      <w:r w:rsidR="00DE4CA9">
        <w:rPr>
          <w:rFonts w:ascii="Times New Roman" w:hAnsi="Times New Roman" w:cs="Times New Roman"/>
          <w:sz w:val="28"/>
          <w:szCs w:val="28"/>
          <w:lang w:val="kk-KZ"/>
        </w:rPr>
        <w:t>Ш</w:t>
      </w:r>
      <w:r w:rsidRPr="00EC28F5">
        <w:rPr>
          <w:rFonts w:ascii="Times New Roman" w:hAnsi="Times New Roman" w:cs="Times New Roman"/>
          <w:sz w:val="28"/>
          <w:szCs w:val="28"/>
          <w:lang w:val="kk-KZ"/>
        </w:rPr>
        <w:t xml:space="preserve">РИ үшін биомаркер ретінде пайдалануға дайын болу қажет. </w:t>
      </w:r>
    </w:p>
    <w:p w14:paraId="01B60708" w14:textId="77777777" w:rsidR="00EC28F5" w:rsidRPr="00EC28F5" w:rsidRDefault="00EC28F5" w:rsidP="00BF1D08">
      <w:pPr>
        <w:spacing w:after="0"/>
        <w:jc w:val="both"/>
        <w:rPr>
          <w:rFonts w:ascii="Times New Roman" w:hAnsi="Times New Roman" w:cs="Times New Roman"/>
          <w:sz w:val="28"/>
          <w:szCs w:val="28"/>
          <w:lang w:val="kk-KZ"/>
        </w:rPr>
      </w:pPr>
      <w:r w:rsidRPr="00EC28F5">
        <w:rPr>
          <w:rFonts w:ascii="Times New Roman" w:hAnsi="Times New Roman" w:cs="Times New Roman"/>
          <w:sz w:val="28"/>
          <w:szCs w:val="28"/>
          <w:lang w:val="kk-KZ"/>
        </w:rPr>
        <w:t xml:space="preserve">Осылайша, төмендегі </w:t>
      </w:r>
      <w:r w:rsidRPr="00DE4CA9">
        <w:rPr>
          <w:rFonts w:ascii="Times New Roman" w:hAnsi="Times New Roman" w:cs="Times New Roman"/>
          <w:b/>
          <w:sz w:val="28"/>
          <w:szCs w:val="28"/>
          <w:lang w:val="kk-KZ"/>
        </w:rPr>
        <w:t>қорытынды</w:t>
      </w:r>
      <w:r w:rsidRPr="00EC28F5">
        <w:rPr>
          <w:rFonts w:ascii="Times New Roman" w:hAnsi="Times New Roman" w:cs="Times New Roman"/>
          <w:sz w:val="28"/>
          <w:szCs w:val="28"/>
          <w:lang w:val="kk-KZ"/>
        </w:rPr>
        <w:t xml:space="preserve"> жасауға болады:</w:t>
      </w:r>
    </w:p>
    <w:p w14:paraId="3F387F65" w14:textId="77777777" w:rsidR="00EC28F5" w:rsidRPr="00EC28F5" w:rsidRDefault="00EC28F5" w:rsidP="00BF1D08">
      <w:pPr>
        <w:spacing w:after="0"/>
        <w:jc w:val="both"/>
        <w:rPr>
          <w:rFonts w:ascii="Times New Roman" w:hAnsi="Times New Roman" w:cs="Times New Roman"/>
          <w:sz w:val="28"/>
          <w:szCs w:val="28"/>
          <w:lang w:val="kk-KZ"/>
        </w:rPr>
      </w:pPr>
      <w:r w:rsidRPr="00EC28F5">
        <w:rPr>
          <w:rFonts w:ascii="Times New Roman" w:hAnsi="Times New Roman" w:cs="Times New Roman"/>
          <w:sz w:val="28"/>
          <w:szCs w:val="28"/>
          <w:lang w:val="kk-KZ"/>
        </w:rPr>
        <w:t>1. 1</w:t>
      </w:r>
      <w:r w:rsidR="00DE4CA9">
        <w:rPr>
          <w:rFonts w:ascii="Times New Roman" w:hAnsi="Times New Roman" w:cs="Times New Roman"/>
          <w:sz w:val="28"/>
          <w:szCs w:val="28"/>
          <w:lang w:val="kk-KZ"/>
        </w:rPr>
        <w:t>ші</w:t>
      </w:r>
      <w:r w:rsidRPr="00EC28F5">
        <w:rPr>
          <w:rFonts w:ascii="Times New Roman" w:hAnsi="Times New Roman" w:cs="Times New Roman"/>
          <w:sz w:val="28"/>
          <w:szCs w:val="28"/>
          <w:lang w:val="kk-KZ"/>
        </w:rPr>
        <w:t xml:space="preserve"> және 2</w:t>
      </w:r>
      <w:r w:rsidR="00DE4CA9">
        <w:rPr>
          <w:rFonts w:ascii="Times New Roman" w:hAnsi="Times New Roman" w:cs="Times New Roman"/>
          <w:sz w:val="28"/>
          <w:szCs w:val="28"/>
          <w:lang w:val="kk-KZ"/>
        </w:rPr>
        <w:t xml:space="preserve"> -</w:t>
      </w:r>
      <w:r w:rsidRPr="00EC28F5">
        <w:rPr>
          <w:rFonts w:ascii="Times New Roman" w:hAnsi="Times New Roman" w:cs="Times New Roman"/>
          <w:sz w:val="28"/>
          <w:szCs w:val="28"/>
          <w:lang w:val="kk-KZ"/>
        </w:rPr>
        <w:t xml:space="preserve"> топтан алынған деректер негізгі критерийлер бойынша салыстыруға болатындығын көрсетеді: жыныс (p=0,692), жүктілік (p=0,553), темекі шегу (p=0,405), иммунодефицит, соның ішінде </w:t>
      </w:r>
      <w:r w:rsidR="00DE4CA9">
        <w:rPr>
          <w:rFonts w:ascii="Times New Roman" w:hAnsi="Times New Roman" w:cs="Times New Roman"/>
          <w:sz w:val="28"/>
          <w:szCs w:val="28"/>
          <w:lang w:val="kk-KZ"/>
        </w:rPr>
        <w:t>ЖИТС</w:t>
      </w:r>
      <w:r w:rsidRPr="00EC28F5">
        <w:rPr>
          <w:rFonts w:ascii="Times New Roman" w:hAnsi="Times New Roman" w:cs="Times New Roman"/>
          <w:sz w:val="28"/>
          <w:szCs w:val="28"/>
          <w:lang w:val="kk-KZ"/>
        </w:rPr>
        <w:t xml:space="preserve"> (p=1,000), онкопатология (p=0,324), </w:t>
      </w:r>
      <w:r w:rsidR="00DE4CA9">
        <w:rPr>
          <w:rFonts w:ascii="Times New Roman" w:hAnsi="Times New Roman" w:cs="Times New Roman"/>
          <w:sz w:val="28"/>
          <w:szCs w:val="28"/>
          <w:lang w:val="kk-KZ"/>
        </w:rPr>
        <w:t>АІЖ</w:t>
      </w:r>
      <w:r w:rsidRPr="00EC28F5">
        <w:rPr>
          <w:rFonts w:ascii="Times New Roman" w:hAnsi="Times New Roman" w:cs="Times New Roman"/>
          <w:sz w:val="28"/>
          <w:szCs w:val="28"/>
          <w:lang w:val="kk-KZ"/>
        </w:rPr>
        <w:t xml:space="preserve"> аурулары (p=0,981), симптомдардың басталуына дейін соңғы 30 күн ішінде эпидемиологиялық жағдайы нашар елдерде болу (p=1,000), жас (p &lt;0,0001), алайда, жас медианалары бір жас тобына жатады. Бұл деректер биоматериалды масс-спектрометрия жүргізу үшін пайдалану негізін қалыптастырады.</w:t>
      </w:r>
    </w:p>
    <w:p w14:paraId="757C1617" w14:textId="77777777" w:rsidR="00EC28F5" w:rsidRPr="00EC28F5" w:rsidRDefault="00EC28F5" w:rsidP="00BF1D08">
      <w:pPr>
        <w:spacing w:after="0"/>
        <w:jc w:val="both"/>
        <w:rPr>
          <w:rFonts w:ascii="Times New Roman" w:hAnsi="Times New Roman" w:cs="Times New Roman"/>
          <w:sz w:val="28"/>
          <w:szCs w:val="28"/>
          <w:lang w:val="kk-KZ"/>
        </w:rPr>
      </w:pPr>
      <w:r w:rsidRPr="00EC28F5">
        <w:rPr>
          <w:rFonts w:ascii="Times New Roman" w:hAnsi="Times New Roman" w:cs="Times New Roman"/>
          <w:sz w:val="28"/>
          <w:szCs w:val="28"/>
          <w:lang w:val="kk-KZ"/>
        </w:rPr>
        <w:t>2. П</w:t>
      </w:r>
      <w:r w:rsidR="00DE4CA9">
        <w:rPr>
          <w:rFonts w:ascii="Times New Roman" w:hAnsi="Times New Roman" w:cs="Times New Roman"/>
          <w:sz w:val="28"/>
          <w:szCs w:val="28"/>
          <w:lang w:val="kk-KZ"/>
        </w:rPr>
        <w:t>Т</w:t>
      </w:r>
      <w:r w:rsidRPr="00EC28F5">
        <w:rPr>
          <w:rFonts w:ascii="Times New Roman" w:hAnsi="Times New Roman" w:cs="Times New Roman"/>
          <w:sz w:val="28"/>
          <w:szCs w:val="28"/>
          <w:lang w:val="kk-KZ"/>
        </w:rPr>
        <w:t>Р тест нәтижелері бойынша 2 топтың қатысушыларының 72,4%-ы таралған респираторлық патогендерге оң нәтиже көрсетті: Bordetella pertussis, Chlamydia pneumoniae, Mycoplasma pneumoniae, Influenza H3/N2, Influenza A/H1, Influenza B virus, Human enterovirus, Human respiratory syncytial virus A, Human coronavirus NL 64, Human Adenovirus B, C, E; Human bocavirus, Human coronavirus NL 63, 229 E, HKU 1/OC43, Human metapneumovirus, Human rhinovirus; Human parainfluenza virus 1-4, Human respiratory syncytial virus. 1 топта ПЦР-мен расталған жағдайлардың пайызы 100.</w:t>
      </w:r>
    </w:p>
    <w:p w14:paraId="34685D61" w14:textId="77777777" w:rsidR="00EC28F5" w:rsidRPr="00EC28F5" w:rsidRDefault="00EC28F5" w:rsidP="00BF1D08">
      <w:pPr>
        <w:spacing w:after="0"/>
        <w:jc w:val="both"/>
        <w:rPr>
          <w:rFonts w:ascii="Times New Roman" w:hAnsi="Times New Roman" w:cs="Times New Roman"/>
          <w:sz w:val="28"/>
          <w:szCs w:val="28"/>
          <w:lang w:val="kk-KZ"/>
        </w:rPr>
      </w:pPr>
      <w:r w:rsidRPr="00EC28F5">
        <w:rPr>
          <w:rFonts w:ascii="Times New Roman" w:hAnsi="Times New Roman" w:cs="Times New Roman"/>
          <w:sz w:val="28"/>
          <w:szCs w:val="28"/>
          <w:lang w:val="kk-KZ"/>
        </w:rPr>
        <w:t xml:space="preserve">3. Масс-спектрометрия және алдын ала өңдеу нәтижелері бойынша </w:t>
      </w:r>
      <w:r w:rsidR="00DE4CA9">
        <w:rPr>
          <w:rFonts w:ascii="Times New Roman" w:hAnsi="Times New Roman" w:cs="Times New Roman"/>
          <w:sz w:val="28"/>
          <w:szCs w:val="28"/>
          <w:lang w:val="kk-KZ"/>
        </w:rPr>
        <w:t>SARS-CoV-2 анықтауға үлес қосатын</w:t>
      </w:r>
      <w:r w:rsidR="00DE4CA9" w:rsidRPr="00EC28F5">
        <w:rPr>
          <w:rFonts w:ascii="Times New Roman" w:hAnsi="Times New Roman" w:cs="Times New Roman"/>
          <w:sz w:val="28"/>
          <w:szCs w:val="28"/>
          <w:lang w:val="kk-KZ"/>
        </w:rPr>
        <w:t xml:space="preserve"> </w:t>
      </w:r>
      <w:r w:rsidRPr="00EC28F5">
        <w:rPr>
          <w:rFonts w:ascii="Times New Roman" w:hAnsi="Times New Roman" w:cs="Times New Roman"/>
          <w:sz w:val="28"/>
          <w:szCs w:val="28"/>
          <w:lang w:val="kk-KZ"/>
        </w:rPr>
        <w:t xml:space="preserve">120 пик анықталды, біріктірілген деректерден (Оңтүстік Америка, Қазақстан) интенсивтік матрица құрылды. </w:t>
      </w:r>
    </w:p>
    <w:p w14:paraId="22D310CE" w14:textId="77777777" w:rsidR="00EC28F5" w:rsidRPr="00EC28F5" w:rsidRDefault="00EC28F5" w:rsidP="00BF1D08">
      <w:pPr>
        <w:spacing w:after="0"/>
        <w:jc w:val="both"/>
        <w:rPr>
          <w:rFonts w:ascii="Times New Roman" w:hAnsi="Times New Roman" w:cs="Times New Roman"/>
          <w:sz w:val="28"/>
          <w:szCs w:val="28"/>
          <w:lang w:val="kk-KZ"/>
        </w:rPr>
      </w:pPr>
      <w:r w:rsidRPr="00EC28F5">
        <w:rPr>
          <w:rFonts w:ascii="Times New Roman" w:hAnsi="Times New Roman" w:cs="Times New Roman"/>
          <w:sz w:val="28"/>
          <w:szCs w:val="28"/>
          <w:lang w:val="kk-KZ"/>
        </w:rPr>
        <w:t xml:space="preserve">4. Қазақстандық деректердегі түпнұсқа модельдің өнімділік сипаттамаларын бағалау кезінде төмен көрсеткіштер алынды: ROC AUC DT –0.62, KNN - 0.56, NB - 0.65, RF - 0.67, SVM-L - 0.74, SVM-R –0,60, XGBoost - 0.62. </w:t>
      </w:r>
    </w:p>
    <w:p w14:paraId="16387C04" w14:textId="77777777" w:rsidR="00EC28F5" w:rsidRPr="00EC28F5" w:rsidRDefault="00EC28F5" w:rsidP="00BF1D08">
      <w:pPr>
        <w:spacing w:after="0"/>
        <w:jc w:val="both"/>
        <w:rPr>
          <w:rFonts w:ascii="Times New Roman" w:hAnsi="Times New Roman" w:cs="Times New Roman"/>
          <w:sz w:val="28"/>
          <w:szCs w:val="28"/>
          <w:lang w:val="kk-KZ"/>
        </w:rPr>
      </w:pPr>
      <w:r w:rsidRPr="00EC28F5">
        <w:rPr>
          <w:rFonts w:ascii="Times New Roman" w:hAnsi="Times New Roman" w:cs="Times New Roman"/>
          <w:sz w:val="28"/>
          <w:szCs w:val="28"/>
          <w:lang w:val="kk-KZ"/>
        </w:rPr>
        <w:lastRenderedPageBreak/>
        <w:t>5. Қайта оқылған машиналық оқу модельдері жоғары өнімділік көрсетті, ROC AUC көрсеткіштері: DT –0.972, KNN - 0.92, NB - 0.801, RF - 0.93, SVM-L - 0.94, SVM-R - 0.983, XGBoost - 0.958.</w:t>
      </w:r>
    </w:p>
    <w:p w14:paraId="0FFA5C61" w14:textId="77777777" w:rsidR="00EC28F5" w:rsidRPr="00EC28F5" w:rsidRDefault="00EC28F5" w:rsidP="00BF1D08">
      <w:pPr>
        <w:spacing w:after="0"/>
        <w:jc w:val="both"/>
        <w:rPr>
          <w:rFonts w:ascii="Times New Roman" w:hAnsi="Times New Roman" w:cs="Times New Roman"/>
          <w:sz w:val="28"/>
          <w:szCs w:val="28"/>
          <w:lang w:val="kk-KZ"/>
        </w:rPr>
      </w:pPr>
      <w:r w:rsidRPr="00EC28F5">
        <w:rPr>
          <w:rFonts w:ascii="Times New Roman" w:hAnsi="Times New Roman" w:cs="Times New Roman"/>
          <w:sz w:val="28"/>
          <w:szCs w:val="28"/>
          <w:lang w:val="kk-KZ"/>
        </w:rPr>
        <w:t>6. MS/ML combinatorial әдісін оңтайландыру модельдің өнімділігіне жоғары нәтижелерге қол жеткізуге мүмкіндік берді. Қазақстандық деректер бойынша түпнұсқа модельдің ROC AUC: RF - 0.67, SVM-R –0,60; қайта оқылған модельдердің ROC AUC: RF - 0.67, SVM-R –0,60.</w:t>
      </w:r>
    </w:p>
    <w:p w14:paraId="12B6AE30" w14:textId="77777777" w:rsidR="00EC28F5" w:rsidRPr="00EC28F5" w:rsidRDefault="00EC28F5" w:rsidP="00BF1D08">
      <w:pPr>
        <w:spacing w:after="0"/>
        <w:jc w:val="both"/>
        <w:rPr>
          <w:rFonts w:ascii="Times New Roman" w:hAnsi="Times New Roman" w:cs="Times New Roman"/>
          <w:sz w:val="28"/>
          <w:szCs w:val="28"/>
          <w:lang w:val="kk-KZ"/>
        </w:rPr>
      </w:pPr>
    </w:p>
    <w:p w14:paraId="05451CB7" w14:textId="77777777" w:rsidR="00EC28F5" w:rsidRPr="00EC28F5" w:rsidRDefault="00EC28F5" w:rsidP="00BF1D08">
      <w:pPr>
        <w:spacing w:after="0"/>
        <w:rPr>
          <w:rFonts w:ascii="Times New Roman" w:hAnsi="Times New Roman" w:cs="Times New Roman"/>
          <w:sz w:val="28"/>
          <w:szCs w:val="28"/>
          <w:lang w:val="kk-KZ"/>
        </w:rPr>
      </w:pPr>
    </w:p>
    <w:p w14:paraId="476B5193" w14:textId="77777777" w:rsidR="00EC28F5" w:rsidRPr="00EC28F5" w:rsidRDefault="00EC28F5" w:rsidP="00BF1D08">
      <w:pPr>
        <w:spacing w:after="0"/>
        <w:rPr>
          <w:rFonts w:ascii="Times New Roman" w:hAnsi="Times New Roman" w:cs="Times New Roman"/>
          <w:sz w:val="28"/>
          <w:szCs w:val="28"/>
          <w:lang w:val="kk-KZ"/>
        </w:rPr>
      </w:pPr>
    </w:p>
    <w:p w14:paraId="7B255DF9" w14:textId="77777777" w:rsidR="00EC28F5" w:rsidRPr="00EC28F5" w:rsidRDefault="00EC28F5" w:rsidP="00BF1D08">
      <w:pPr>
        <w:spacing w:after="0"/>
        <w:rPr>
          <w:rFonts w:ascii="Times New Roman" w:hAnsi="Times New Roman" w:cs="Times New Roman"/>
          <w:sz w:val="28"/>
          <w:szCs w:val="28"/>
          <w:lang w:val="kk-KZ"/>
        </w:rPr>
      </w:pPr>
    </w:p>
    <w:p w14:paraId="63931709" w14:textId="77777777" w:rsidR="00EC28F5" w:rsidRPr="00EC28F5" w:rsidRDefault="00EC28F5" w:rsidP="00BF1D08">
      <w:pPr>
        <w:spacing w:after="0"/>
        <w:rPr>
          <w:rFonts w:ascii="Times New Roman" w:hAnsi="Times New Roman" w:cs="Times New Roman"/>
          <w:sz w:val="28"/>
          <w:szCs w:val="28"/>
          <w:lang w:val="kk-KZ"/>
        </w:rPr>
      </w:pPr>
    </w:p>
    <w:p w14:paraId="1CE79E98" w14:textId="77777777" w:rsidR="00EC28F5" w:rsidRPr="00EC28F5" w:rsidRDefault="00EC28F5" w:rsidP="00BF1D08">
      <w:pPr>
        <w:spacing w:after="0"/>
        <w:rPr>
          <w:rFonts w:ascii="Times New Roman" w:hAnsi="Times New Roman" w:cs="Times New Roman"/>
          <w:sz w:val="28"/>
          <w:szCs w:val="28"/>
          <w:lang w:val="kk-KZ"/>
        </w:rPr>
      </w:pPr>
    </w:p>
    <w:p w14:paraId="7CBBFD63" w14:textId="77777777" w:rsidR="00EC28F5" w:rsidRPr="00EC28F5" w:rsidRDefault="00EC28F5" w:rsidP="00BF1D08">
      <w:pPr>
        <w:spacing w:after="0"/>
        <w:rPr>
          <w:rFonts w:ascii="Times New Roman" w:hAnsi="Times New Roman" w:cs="Times New Roman"/>
          <w:sz w:val="28"/>
          <w:szCs w:val="28"/>
          <w:lang w:val="kk-KZ"/>
        </w:rPr>
      </w:pPr>
    </w:p>
    <w:p w14:paraId="52F4CCCE" w14:textId="77777777" w:rsidR="00EC28F5" w:rsidRPr="00EC28F5" w:rsidRDefault="00EC28F5" w:rsidP="00BF1D08">
      <w:pPr>
        <w:spacing w:after="0"/>
        <w:rPr>
          <w:rFonts w:ascii="Times New Roman" w:hAnsi="Times New Roman" w:cs="Times New Roman"/>
          <w:sz w:val="28"/>
          <w:szCs w:val="28"/>
          <w:lang w:val="kk-KZ"/>
        </w:rPr>
      </w:pPr>
    </w:p>
    <w:p w14:paraId="1461CED5" w14:textId="77777777" w:rsidR="00EC28F5" w:rsidRDefault="00EC28F5" w:rsidP="00BF1D08">
      <w:pPr>
        <w:spacing w:after="0"/>
        <w:rPr>
          <w:rFonts w:ascii="Times New Roman" w:hAnsi="Times New Roman" w:cs="Times New Roman"/>
          <w:sz w:val="28"/>
          <w:szCs w:val="28"/>
          <w:lang w:val="kk-KZ"/>
        </w:rPr>
      </w:pPr>
    </w:p>
    <w:p w14:paraId="07488C9C" w14:textId="77777777" w:rsidR="00DE4CA9" w:rsidRDefault="00DE4CA9" w:rsidP="00BF1D08">
      <w:pPr>
        <w:spacing w:after="0"/>
        <w:rPr>
          <w:rFonts w:ascii="Times New Roman" w:hAnsi="Times New Roman" w:cs="Times New Roman"/>
          <w:sz w:val="28"/>
          <w:szCs w:val="28"/>
          <w:lang w:val="kk-KZ"/>
        </w:rPr>
      </w:pPr>
    </w:p>
    <w:p w14:paraId="0546FE3D" w14:textId="77777777" w:rsidR="00DE4CA9" w:rsidRDefault="00DE4CA9" w:rsidP="00BF1D08">
      <w:pPr>
        <w:spacing w:after="0"/>
        <w:rPr>
          <w:rFonts w:ascii="Times New Roman" w:hAnsi="Times New Roman" w:cs="Times New Roman"/>
          <w:sz w:val="28"/>
          <w:szCs w:val="28"/>
          <w:lang w:val="kk-KZ"/>
        </w:rPr>
      </w:pPr>
    </w:p>
    <w:p w14:paraId="0F941B2B" w14:textId="77777777" w:rsidR="00DE4CA9" w:rsidRDefault="00DE4CA9" w:rsidP="00BF1D08">
      <w:pPr>
        <w:spacing w:after="0"/>
        <w:rPr>
          <w:rFonts w:ascii="Times New Roman" w:hAnsi="Times New Roman" w:cs="Times New Roman"/>
          <w:sz w:val="28"/>
          <w:szCs w:val="28"/>
          <w:lang w:val="kk-KZ"/>
        </w:rPr>
      </w:pPr>
    </w:p>
    <w:p w14:paraId="3FE2EC28" w14:textId="77777777" w:rsidR="00DE4CA9" w:rsidRDefault="00DE4CA9" w:rsidP="00BF1D08">
      <w:pPr>
        <w:spacing w:after="0"/>
        <w:rPr>
          <w:rFonts w:ascii="Times New Roman" w:hAnsi="Times New Roman" w:cs="Times New Roman"/>
          <w:sz w:val="28"/>
          <w:szCs w:val="28"/>
          <w:lang w:val="kk-KZ"/>
        </w:rPr>
      </w:pPr>
    </w:p>
    <w:p w14:paraId="7F8A8275" w14:textId="77777777" w:rsidR="00DE4CA9" w:rsidRDefault="00DE4CA9" w:rsidP="00BF1D08">
      <w:pPr>
        <w:spacing w:after="0"/>
        <w:rPr>
          <w:rFonts w:ascii="Times New Roman" w:hAnsi="Times New Roman" w:cs="Times New Roman"/>
          <w:sz w:val="28"/>
          <w:szCs w:val="28"/>
          <w:lang w:val="kk-KZ"/>
        </w:rPr>
      </w:pPr>
    </w:p>
    <w:p w14:paraId="7FBBD117" w14:textId="77777777" w:rsidR="00DE4CA9" w:rsidRDefault="00DE4CA9" w:rsidP="00BF1D08">
      <w:pPr>
        <w:spacing w:after="0"/>
        <w:rPr>
          <w:rFonts w:ascii="Times New Roman" w:hAnsi="Times New Roman" w:cs="Times New Roman"/>
          <w:sz w:val="28"/>
          <w:szCs w:val="28"/>
          <w:lang w:val="kk-KZ"/>
        </w:rPr>
      </w:pPr>
    </w:p>
    <w:p w14:paraId="635152AB" w14:textId="77777777" w:rsidR="00DE4CA9" w:rsidRDefault="00DE4CA9" w:rsidP="00BF1D08">
      <w:pPr>
        <w:spacing w:after="0"/>
        <w:rPr>
          <w:rFonts w:ascii="Times New Roman" w:hAnsi="Times New Roman" w:cs="Times New Roman"/>
          <w:sz w:val="28"/>
          <w:szCs w:val="28"/>
          <w:lang w:val="kk-KZ"/>
        </w:rPr>
      </w:pPr>
    </w:p>
    <w:p w14:paraId="41DD58F1" w14:textId="77777777" w:rsidR="00DE4CA9" w:rsidRDefault="00DE4CA9" w:rsidP="00BF1D08">
      <w:pPr>
        <w:spacing w:after="0"/>
        <w:rPr>
          <w:rFonts w:ascii="Times New Roman" w:hAnsi="Times New Roman" w:cs="Times New Roman"/>
          <w:sz w:val="28"/>
          <w:szCs w:val="28"/>
          <w:lang w:val="kk-KZ"/>
        </w:rPr>
      </w:pPr>
    </w:p>
    <w:p w14:paraId="63A9E1D3" w14:textId="77777777" w:rsidR="00DE4CA9" w:rsidRDefault="00DE4CA9" w:rsidP="00BF1D08">
      <w:pPr>
        <w:spacing w:after="0"/>
        <w:rPr>
          <w:rFonts w:ascii="Times New Roman" w:hAnsi="Times New Roman" w:cs="Times New Roman"/>
          <w:sz w:val="28"/>
          <w:szCs w:val="28"/>
          <w:lang w:val="kk-KZ"/>
        </w:rPr>
      </w:pPr>
    </w:p>
    <w:p w14:paraId="07495869" w14:textId="77777777" w:rsidR="00DE4CA9" w:rsidRDefault="00DE4CA9" w:rsidP="00BF1D08">
      <w:pPr>
        <w:spacing w:after="0"/>
        <w:rPr>
          <w:rFonts w:ascii="Times New Roman" w:hAnsi="Times New Roman" w:cs="Times New Roman"/>
          <w:sz w:val="28"/>
          <w:szCs w:val="28"/>
          <w:lang w:val="kk-KZ"/>
        </w:rPr>
      </w:pPr>
    </w:p>
    <w:p w14:paraId="23D1782E" w14:textId="77777777" w:rsidR="00DE4CA9" w:rsidRDefault="00DE4CA9" w:rsidP="00BF1D08">
      <w:pPr>
        <w:spacing w:after="0"/>
        <w:rPr>
          <w:rFonts w:ascii="Times New Roman" w:hAnsi="Times New Roman" w:cs="Times New Roman"/>
          <w:sz w:val="28"/>
          <w:szCs w:val="28"/>
          <w:lang w:val="kk-KZ"/>
        </w:rPr>
      </w:pPr>
    </w:p>
    <w:p w14:paraId="35FC53DA" w14:textId="77777777" w:rsidR="00DE4CA9" w:rsidRDefault="00DE4CA9" w:rsidP="00BF1D08">
      <w:pPr>
        <w:spacing w:after="0"/>
        <w:rPr>
          <w:rFonts w:ascii="Times New Roman" w:hAnsi="Times New Roman" w:cs="Times New Roman"/>
          <w:sz w:val="28"/>
          <w:szCs w:val="28"/>
          <w:lang w:val="kk-KZ"/>
        </w:rPr>
      </w:pPr>
    </w:p>
    <w:p w14:paraId="2C29B58D" w14:textId="77777777" w:rsidR="00DE4CA9" w:rsidRDefault="00DE4CA9" w:rsidP="00BF1D08">
      <w:pPr>
        <w:spacing w:after="0"/>
        <w:rPr>
          <w:rFonts w:ascii="Times New Roman" w:hAnsi="Times New Roman" w:cs="Times New Roman"/>
          <w:sz w:val="28"/>
          <w:szCs w:val="28"/>
          <w:lang w:val="kk-KZ"/>
        </w:rPr>
      </w:pPr>
    </w:p>
    <w:p w14:paraId="5726B684" w14:textId="77777777" w:rsidR="00DE4CA9" w:rsidRDefault="00DE4CA9" w:rsidP="00BF1D08">
      <w:pPr>
        <w:spacing w:after="0"/>
        <w:rPr>
          <w:rFonts w:ascii="Times New Roman" w:hAnsi="Times New Roman" w:cs="Times New Roman"/>
          <w:sz w:val="28"/>
          <w:szCs w:val="28"/>
          <w:lang w:val="kk-KZ"/>
        </w:rPr>
      </w:pPr>
    </w:p>
    <w:p w14:paraId="0334CD0F" w14:textId="77777777" w:rsidR="00DE4CA9" w:rsidRDefault="00DE4CA9" w:rsidP="00BF1D08">
      <w:pPr>
        <w:spacing w:after="0"/>
        <w:rPr>
          <w:rFonts w:ascii="Times New Roman" w:hAnsi="Times New Roman" w:cs="Times New Roman"/>
          <w:sz w:val="28"/>
          <w:szCs w:val="28"/>
          <w:lang w:val="kk-KZ"/>
        </w:rPr>
      </w:pPr>
    </w:p>
    <w:p w14:paraId="1BAB6988" w14:textId="77777777" w:rsidR="00DE4CA9" w:rsidRDefault="00DE4CA9" w:rsidP="00BF1D08">
      <w:pPr>
        <w:spacing w:after="0"/>
        <w:rPr>
          <w:rFonts w:ascii="Times New Roman" w:hAnsi="Times New Roman" w:cs="Times New Roman"/>
          <w:sz w:val="28"/>
          <w:szCs w:val="28"/>
          <w:lang w:val="kk-KZ"/>
        </w:rPr>
      </w:pPr>
    </w:p>
    <w:p w14:paraId="19FC38EA" w14:textId="77777777" w:rsidR="00DE4CA9" w:rsidRDefault="00DE4CA9" w:rsidP="00BF1D08">
      <w:pPr>
        <w:spacing w:after="0"/>
        <w:rPr>
          <w:rFonts w:ascii="Times New Roman" w:hAnsi="Times New Roman" w:cs="Times New Roman"/>
          <w:sz w:val="28"/>
          <w:szCs w:val="28"/>
          <w:lang w:val="kk-KZ"/>
        </w:rPr>
      </w:pPr>
    </w:p>
    <w:p w14:paraId="7C201D74" w14:textId="77777777" w:rsidR="00DE4CA9" w:rsidRDefault="00DE4CA9" w:rsidP="00BF1D08">
      <w:pPr>
        <w:spacing w:after="0"/>
        <w:rPr>
          <w:rFonts w:ascii="Times New Roman" w:hAnsi="Times New Roman" w:cs="Times New Roman"/>
          <w:sz w:val="28"/>
          <w:szCs w:val="28"/>
          <w:lang w:val="kk-KZ"/>
        </w:rPr>
      </w:pPr>
    </w:p>
    <w:p w14:paraId="7716F109" w14:textId="77777777" w:rsidR="00DE4CA9" w:rsidRDefault="00DE4CA9" w:rsidP="00BF1D08">
      <w:pPr>
        <w:spacing w:after="0"/>
        <w:rPr>
          <w:rFonts w:ascii="Times New Roman" w:hAnsi="Times New Roman" w:cs="Times New Roman"/>
          <w:sz w:val="28"/>
          <w:szCs w:val="28"/>
          <w:lang w:val="kk-KZ"/>
        </w:rPr>
      </w:pPr>
    </w:p>
    <w:p w14:paraId="4629D6E3" w14:textId="77777777" w:rsidR="00DE4CA9" w:rsidRDefault="00DE4CA9" w:rsidP="00BF1D08">
      <w:pPr>
        <w:spacing w:after="0"/>
        <w:rPr>
          <w:rFonts w:ascii="Times New Roman" w:hAnsi="Times New Roman" w:cs="Times New Roman"/>
          <w:sz w:val="28"/>
          <w:szCs w:val="28"/>
          <w:lang w:val="kk-KZ"/>
        </w:rPr>
      </w:pPr>
    </w:p>
    <w:p w14:paraId="4E259C9A" w14:textId="77777777" w:rsidR="00DE4CA9" w:rsidRDefault="00DE4CA9" w:rsidP="00BF1D08">
      <w:pPr>
        <w:spacing w:after="0"/>
        <w:rPr>
          <w:rFonts w:ascii="Times New Roman" w:hAnsi="Times New Roman" w:cs="Times New Roman"/>
          <w:sz w:val="28"/>
          <w:szCs w:val="28"/>
          <w:lang w:val="kk-KZ"/>
        </w:rPr>
      </w:pPr>
    </w:p>
    <w:p w14:paraId="13F5AD7E" w14:textId="77777777" w:rsidR="00DE4CA9" w:rsidRDefault="00DE4CA9" w:rsidP="00BF1D08">
      <w:pPr>
        <w:spacing w:after="0"/>
        <w:rPr>
          <w:rFonts w:ascii="Times New Roman" w:hAnsi="Times New Roman" w:cs="Times New Roman"/>
          <w:sz w:val="28"/>
          <w:szCs w:val="28"/>
          <w:lang w:val="kk-KZ"/>
        </w:rPr>
      </w:pPr>
    </w:p>
    <w:p w14:paraId="530D83AE" w14:textId="77777777" w:rsidR="00DE4CA9" w:rsidRPr="00EC28F5" w:rsidRDefault="00DE4CA9" w:rsidP="00BF1D08">
      <w:pPr>
        <w:spacing w:after="0"/>
        <w:rPr>
          <w:rFonts w:ascii="Times New Roman" w:hAnsi="Times New Roman" w:cs="Times New Roman"/>
          <w:sz w:val="28"/>
          <w:szCs w:val="28"/>
          <w:lang w:val="kk-KZ"/>
        </w:rPr>
      </w:pPr>
    </w:p>
    <w:p w14:paraId="488179EF" w14:textId="77777777" w:rsidR="00EC28F5" w:rsidRPr="00DE4CA9" w:rsidRDefault="00EC28F5" w:rsidP="00BF1D08">
      <w:pPr>
        <w:spacing w:after="0"/>
        <w:rPr>
          <w:rFonts w:ascii="Times New Roman" w:hAnsi="Times New Roman" w:cs="Times New Roman"/>
          <w:b/>
          <w:sz w:val="28"/>
          <w:szCs w:val="28"/>
          <w:lang w:val="kk-KZ"/>
        </w:rPr>
      </w:pPr>
      <w:r w:rsidRPr="00DE4CA9">
        <w:rPr>
          <w:rFonts w:ascii="Times New Roman" w:hAnsi="Times New Roman" w:cs="Times New Roman"/>
          <w:b/>
          <w:sz w:val="28"/>
          <w:szCs w:val="28"/>
          <w:lang w:val="kk-KZ"/>
        </w:rPr>
        <w:lastRenderedPageBreak/>
        <w:t>Әдебиет тізімі</w:t>
      </w:r>
    </w:p>
    <w:p w14:paraId="2A2FA9DB" w14:textId="77777777" w:rsidR="00EC28F5" w:rsidRPr="00EC28F5" w:rsidRDefault="00EC28F5" w:rsidP="0097195F">
      <w:pPr>
        <w:pStyle w:val="a3"/>
        <w:widowControl/>
        <w:numPr>
          <w:ilvl w:val="0"/>
          <w:numId w:val="1"/>
        </w:numPr>
        <w:tabs>
          <w:tab w:val="left" w:pos="709"/>
          <w:tab w:val="left" w:pos="993"/>
        </w:tabs>
        <w:autoSpaceDE/>
        <w:autoSpaceDN/>
        <w:spacing w:line="259" w:lineRule="auto"/>
        <w:ind w:left="0" w:right="0" w:firstLine="284"/>
        <w:contextualSpacing/>
        <w:rPr>
          <w:sz w:val="28"/>
          <w:szCs w:val="28"/>
          <w:lang w:val="kk-KZ"/>
        </w:rPr>
      </w:pPr>
      <w:r w:rsidRPr="00EC28F5">
        <w:rPr>
          <w:sz w:val="28"/>
          <w:szCs w:val="28"/>
          <w:lang w:val="kk-KZ"/>
        </w:rPr>
        <w:t>Kadyrova I., Yegorov S., Negmetzhanov B., Kolesnikova Y., Kolesnichenko S., Korshukov I., Akhmaltdinova L., Vazenmiller D., Stupina Y., Kabildina N., Ashimova A., Raimbekova A., Turmukhambetova A., Miller M.S., Hortelano G., Babenko D. High SARS-CoV-2 seroprevalence in Karaganda, Kazakhstan before the launch of COVID-19 vaccination // PLoS One. 2022. Vol. 17, No. 7. e0272008. doi: 10.1371/journal.pone.0272008.  (дата обращения 20-09-2023)</w:t>
      </w:r>
    </w:p>
    <w:p w14:paraId="0193FCD8" w14:textId="77777777" w:rsidR="00EC28F5" w:rsidRPr="00EC28F5" w:rsidRDefault="00EC28F5" w:rsidP="0097195F">
      <w:pPr>
        <w:pStyle w:val="a3"/>
        <w:widowControl/>
        <w:numPr>
          <w:ilvl w:val="0"/>
          <w:numId w:val="1"/>
        </w:numPr>
        <w:tabs>
          <w:tab w:val="left" w:pos="709"/>
          <w:tab w:val="left" w:pos="993"/>
        </w:tabs>
        <w:autoSpaceDE/>
        <w:autoSpaceDN/>
        <w:spacing w:line="259" w:lineRule="auto"/>
        <w:ind w:left="0" w:right="0" w:firstLine="284"/>
        <w:contextualSpacing/>
        <w:rPr>
          <w:sz w:val="28"/>
          <w:szCs w:val="28"/>
          <w:lang w:val="kk-KZ"/>
        </w:rPr>
      </w:pPr>
      <w:r w:rsidRPr="00EC28F5">
        <w:rPr>
          <w:sz w:val="28"/>
          <w:szCs w:val="28"/>
          <w:lang w:val="kk-KZ"/>
        </w:rPr>
        <w:t>Yegorov S., Goremykina M., Ivanova R. et al. Epidemiology, clinical characteristics, and virologic features of COVID-19 patients in Kazakhstan: A nation-wide retrospective cohort study // The Lancet Regional Health – Europe. – 2021. – Vol. 4. – 100096. https://doi.org/10.1016/j.lanepe.2021.100096 (датаобращения 20-09-2023)</w:t>
      </w:r>
    </w:p>
    <w:p w14:paraId="2557AC7C" w14:textId="77777777" w:rsidR="00EC28F5" w:rsidRPr="00EC28F5" w:rsidRDefault="00EC28F5" w:rsidP="0097195F">
      <w:pPr>
        <w:pStyle w:val="a3"/>
        <w:widowControl/>
        <w:numPr>
          <w:ilvl w:val="0"/>
          <w:numId w:val="1"/>
        </w:numPr>
        <w:tabs>
          <w:tab w:val="left" w:pos="709"/>
          <w:tab w:val="left" w:pos="993"/>
        </w:tabs>
        <w:autoSpaceDE/>
        <w:autoSpaceDN/>
        <w:spacing w:line="259" w:lineRule="auto"/>
        <w:ind w:left="0" w:right="0" w:firstLine="284"/>
        <w:contextualSpacing/>
        <w:rPr>
          <w:sz w:val="28"/>
          <w:szCs w:val="28"/>
          <w:lang w:val="kk-KZ"/>
        </w:rPr>
      </w:pPr>
      <w:r w:rsidRPr="00EC28F5">
        <w:rPr>
          <w:sz w:val="28"/>
          <w:szCs w:val="28"/>
          <w:lang w:val="kk-KZ"/>
        </w:rPr>
        <w:t>Yüce M., Filiztekin E., Özkaya K.G. COVID-19 diagnosis -A review of current methods // BiosensBioelectron. – 2021. – Vol. 172: 112752. DOI: 10.1016/j.bios.2020.112752(дата обращения 20-10-2023)</w:t>
      </w:r>
    </w:p>
    <w:p w14:paraId="2F80C580" w14:textId="77777777" w:rsidR="00EC28F5" w:rsidRPr="00EC28F5" w:rsidRDefault="00EC28F5" w:rsidP="0097195F">
      <w:pPr>
        <w:pStyle w:val="a3"/>
        <w:widowControl/>
        <w:numPr>
          <w:ilvl w:val="0"/>
          <w:numId w:val="1"/>
        </w:numPr>
        <w:tabs>
          <w:tab w:val="left" w:pos="709"/>
          <w:tab w:val="left" w:pos="993"/>
        </w:tabs>
        <w:autoSpaceDE/>
        <w:autoSpaceDN/>
        <w:spacing w:line="259" w:lineRule="auto"/>
        <w:ind w:left="0" w:right="0" w:firstLine="284"/>
        <w:contextualSpacing/>
        <w:rPr>
          <w:sz w:val="28"/>
          <w:szCs w:val="28"/>
          <w:lang w:val="kk-KZ"/>
        </w:rPr>
      </w:pPr>
      <w:r w:rsidRPr="00EC28F5">
        <w:rPr>
          <w:sz w:val="28"/>
          <w:szCs w:val="28"/>
          <w:lang w:val="kk-KZ"/>
        </w:rPr>
        <w:t>Taleghani N., Taghipour F. Diagnosis of COVID-19 for controlling the pandemic: A review of the state-of-the-art // BiosensBioelectron. – 2021. – Vol. 174: 112830. DOI: 10.1016/j.bios.2020.112830 (дата обращения 20-09-2023)</w:t>
      </w:r>
    </w:p>
    <w:p w14:paraId="7A25842B" w14:textId="77777777" w:rsidR="00EC28F5" w:rsidRPr="00EC28F5" w:rsidRDefault="00EC28F5" w:rsidP="0097195F">
      <w:pPr>
        <w:pStyle w:val="a3"/>
        <w:widowControl/>
        <w:numPr>
          <w:ilvl w:val="0"/>
          <w:numId w:val="1"/>
        </w:numPr>
        <w:tabs>
          <w:tab w:val="left" w:pos="709"/>
          <w:tab w:val="left" w:pos="993"/>
        </w:tabs>
        <w:autoSpaceDE/>
        <w:autoSpaceDN/>
        <w:spacing w:line="259" w:lineRule="auto"/>
        <w:ind w:left="0" w:right="0" w:firstLine="284"/>
        <w:contextualSpacing/>
        <w:rPr>
          <w:sz w:val="28"/>
          <w:szCs w:val="28"/>
          <w:lang w:val="kk-KZ"/>
        </w:rPr>
      </w:pPr>
      <w:r w:rsidRPr="00EC28F5">
        <w:rPr>
          <w:sz w:val="28"/>
          <w:szCs w:val="28"/>
          <w:lang w:val="kk-KZ"/>
        </w:rPr>
        <w:t>Böger B., Fachi M., Vilhena R. et al.Systematic review with meta-analysis of the accuracy of diagnostic tests for COVID-19 // American Journal of Infection Control. – 2021. – Vol. 49(1). – P. 21-29. DOI: 10.1016/j.ajic.2020.07.011</w:t>
      </w:r>
    </w:p>
    <w:p w14:paraId="0C4C64D1" w14:textId="77777777" w:rsidR="00EC28F5" w:rsidRPr="00EC28F5" w:rsidRDefault="00EC28F5" w:rsidP="0097195F">
      <w:pPr>
        <w:pStyle w:val="a3"/>
        <w:widowControl/>
        <w:numPr>
          <w:ilvl w:val="0"/>
          <w:numId w:val="1"/>
        </w:numPr>
        <w:tabs>
          <w:tab w:val="left" w:pos="709"/>
          <w:tab w:val="left" w:pos="993"/>
        </w:tabs>
        <w:autoSpaceDE/>
        <w:autoSpaceDN/>
        <w:spacing w:line="259" w:lineRule="auto"/>
        <w:ind w:left="0" w:right="0" w:firstLine="284"/>
        <w:contextualSpacing/>
        <w:rPr>
          <w:sz w:val="28"/>
          <w:szCs w:val="28"/>
          <w:lang w:val="kk-KZ"/>
        </w:rPr>
      </w:pPr>
      <w:r w:rsidRPr="00EC28F5">
        <w:rPr>
          <w:sz w:val="28"/>
          <w:szCs w:val="28"/>
          <w:lang w:val="kk-KZ"/>
        </w:rPr>
        <w:t>Dramé M., TabueTeguo M., Proye E. et al. Should RT-PCR be considered a gold standard in the diagnosis of COVID-19? // J Med Virol. – 2020. – Vol. 92(11). – P. 2312-2313. DOI: 10.1002/jmv.25996</w:t>
      </w:r>
    </w:p>
    <w:p w14:paraId="69C4531B" w14:textId="77777777" w:rsidR="00EC28F5" w:rsidRPr="00EC28F5" w:rsidRDefault="00EC28F5" w:rsidP="0097195F">
      <w:pPr>
        <w:pStyle w:val="a3"/>
        <w:widowControl/>
        <w:numPr>
          <w:ilvl w:val="0"/>
          <w:numId w:val="1"/>
        </w:numPr>
        <w:tabs>
          <w:tab w:val="left" w:pos="709"/>
          <w:tab w:val="left" w:pos="993"/>
        </w:tabs>
        <w:autoSpaceDE/>
        <w:autoSpaceDN/>
        <w:spacing w:line="259" w:lineRule="auto"/>
        <w:ind w:left="0" w:right="0" w:firstLine="284"/>
        <w:contextualSpacing/>
        <w:rPr>
          <w:sz w:val="28"/>
          <w:szCs w:val="28"/>
          <w:lang w:val="kk-KZ"/>
        </w:rPr>
      </w:pPr>
      <w:r w:rsidRPr="00EC28F5">
        <w:rPr>
          <w:sz w:val="28"/>
          <w:szCs w:val="28"/>
          <w:lang w:val="kk-KZ"/>
        </w:rPr>
        <w:t>Garg A., Ghoshal U., Patel S.S. et al. Evaluation of seven commercial RT-PCR kits for COVID-19 testing in pooled clinical specimens // J Med Virol. – 2021. – Vol. 93(4). – P. 2281–2286. doi: 10.1002/jmv.26691</w:t>
      </w:r>
    </w:p>
    <w:p w14:paraId="2BB520F4" w14:textId="77777777" w:rsidR="00EC28F5" w:rsidRPr="00EC28F5" w:rsidRDefault="00EC28F5" w:rsidP="0097195F">
      <w:pPr>
        <w:pStyle w:val="a3"/>
        <w:widowControl/>
        <w:numPr>
          <w:ilvl w:val="0"/>
          <w:numId w:val="1"/>
        </w:numPr>
        <w:tabs>
          <w:tab w:val="left" w:pos="709"/>
          <w:tab w:val="left" w:pos="993"/>
        </w:tabs>
        <w:autoSpaceDE/>
        <w:autoSpaceDN/>
        <w:spacing w:line="259" w:lineRule="auto"/>
        <w:ind w:left="0" w:right="0" w:firstLine="284"/>
        <w:contextualSpacing/>
        <w:rPr>
          <w:sz w:val="28"/>
          <w:szCs w:val="28"/>
          <w:lang w:val="kk-KZ"/>
        </w:rPr>
      </w:pPr>
      <w:r w:rsidRPr="00EC28F5">
        <w:rPr>
          <w:sz w:val="28"/>
          <w:szCs w:val="28"/>
          <w:lang w:val="kk-KZ"/>
        </w:rPr>
        <w:t>Torretta S., Zuccotti G., Cristofaro V. et al. Diagnosis of SARS-CoV-2 by RT-PCR Using Different Sample Sources: Review of the Literature // Ear Nose Throat J. – 2021. – Vol. 100(2_suppl). – P. 131S-138S. doi: 10.1177/0145561320953231</w:t>
      </w:r>
    </w:p>
    <w:p w14:paraId="5EBE0AED" w14:textId="77777777" w:rsidR="00EC28F5" w:rsidRPr="00EC28F5" w:rsidRDefault="00EC28F5" w:rsidP="0097195F">
      <w:pPr>
        <w:pStyle w:val="a3"/>
        <w:widowControl/>
        <w:numPr>
          <w:ilvl w:val="0"/>
          <w:numId w:val="1"/>
        </w:numPr>
        <w:tabs>
          <w:tab w:val="left" w:pos="709"/>
          <w:tab w:val="left" w:pos="993"/>
        </w:tabs>
        <w:autoSpaceDE/>
        <w:autoSpaceDN/>
        <w:spacing w:line="259" w:lineRule="auto"/>
        <w:ind w:left="0" w:right="0" w:firstLine="284"/>
        <w:contextualSpacing/>
        <w:rPr>
          <w:sz w:val="28"/>
          <w:szCs w:val="28"/>
          <w:lang w:val="kk-KZ"/>
        </w:rPr>
      </w:pPr>
      <w:r w:rsidRPr="00EC28F5">
        <w:rPr>
          <w:sz w:val="28"/>
          <w:szCs w:val="28"/>
          <w:lang w:val="kk-KZ"/>
        </w:rPr>
        <w:t>Rostami A., Sepidarkish M., Leeflang M.M.G. et al. SARS-CoV-2 seroprevalence worldwide: a systematic review and meta-analysis // Clin Microbiol Infect. – 2021. – Vol. 27(3). P. 331-340. DOI: 10.1016/j.cmi.2020.10.020</w:t>
      </w:r>
    </w:p>
    <w:p w14:paraId="3BB62194" w14:textId="77777777" w:rsidR="00EC28F5" w:rsidRPr="00EC28F5" w:rsidRDefault="00EC28F5" w:rsidP="0097195F">
      <w:pPr>
        <w:pStyle w:val="a3"/>
        <w:widowControl/>
        <w:numPr>
          <w:ilvl w:val="0"/>
          <w:numId w:val="1"/>
        </w:numPr>
        <w:tabs>
          <w:tab w:val="left" w:pos="709"/>
          <w:tab w:val="left" w:pos="993"/>
        </w:tabs>
        <w:autoSpaceDE/>
        <w:autoSpaceDN/>
        <w:spacing w:line="259" w:lineRule="auto"/>
        <w:ind w:left="0" w:right="0" w:firstLine="284"/>
        <w:contextualSpacing/>
        <w:rPr>
          <w:sz w:val="28"/>
          <w:szCs w:val="28"/>
          <w:lang w:val="kk-KZ"/>
        </w:rPr>
      </w:pPr>
      <w:r w:rsidRPr="00EC28F5">
        <w:rPr>
          <w:sz w:val="28"/>
          <w:szCs w:val="28"/>
          <w:lang w:val="kk-KZ"/>
        </w:rPr>
        <w:t>Muruato A.E., Fontes-Garfias C.R., Ren P. et al. A high-throughput neutralizing antibody assay for COVID-19 diagnosis and vaccine evaluation // Nat Commun. – 2020. – Vol.11(1).-Р. - 4059. doi: 10.1038/s41467-020-17892-0</w:t>
      </w:r>
    </w:p>
    <w:p w14:paraId="553311CB" w14:textId="77777777" w:rsidR="00EC28F5" w:rsidRPr="00EC28F5" w:rsidRDefault="00EC28F5" w:rsidP="0097195F">
      <w:pPr>
        <w:pStyle w:val="a3"/>
        <w:widowControl/>
        <w:numPr>
          <w:ilvl w:val="0"/>
          <w:numId w:val="1"/>
        </w:numPr>
        <w:tabs>
          <w:tab w:val="left" w:pos="709"/>
          <w:tab w:val="left" w:pos="993"/>
        </w:tabs>
        <w:autoSpaceDE/>
        <w:autoSpaceDN/>
        <w:spacing w:line="259" w:lineRule="auto"/>
        <w:ind w:left="0" w:right="0" w:firstLine="284"/>
        <w:contextualSpacing/>
        <w:rPr>
          <w:sz w:val="28"/>
          <w:szCs w:val="28"/>
          <w:lang w:val="kk-KZ"/>
        </w:rPr>
      </w:pPr>
      <w:r w:rsidRPr="00EC28F5">
        <w:rPr>
          <w:sz w:val="28"/>
          <w:szCs w:val="28"/>
          <w:lang w:val="kk-KZ"/>
        </w:rPr>
        <w:t xml:space="preserve">Tan C.W., Chia W.N., Qin X. et al. A SARS-CoV-2 surrogate virus neutralization test based on antibody-mediated blockage of ACE2-spike protein-protein </w:t>
      </w:r>
      <w:r w:rsidRPr="00EC28F5">
        <w:rPr>
          <w:sz w:val="28"/>
          <w:szCs w:val="28"/>
          <w:lang w:val="kk-KZ"/>
        </w:rPr>
        <w:lastRenderedPageBreak/>
        <w:t>interaction // Nat Biotechnol. – 2020. – Vol. 38(9). – P. 1073-1078. doi: 10.1038/s41587-020-0631-z</w:t>
      </w:r>
    </w:p>
    <w:p w14:paraId="233E6939" w14:textId="77777777" w:rsidR="00EC28F5" w:rsidRPr="00EC28F5" w:rsidRDefault="00EC28F5" w:rsidP="0097195F">
      <w:pPr>
        <w:pStyle w:val="a3"/>
        <w:widowControl/>
        <w:numPr>
          <w:ilvl w:val="0"/>
          <w:numId w:val="1"/>
        </w:numPr>
        <w:tabs>
          <w:tab w:val="left" w:pos="709"/>
          <w:tab w:val="left" w:pos="993"/>
        </w:tabs>
        <w:autoSpaceDE/>
        <w:autoSpaceDN/>
        <w:spacing w:line="259" w:lineRule="auto"/>
        <w:ind w:left="0" w:right="0" w:firstLine="284"/>
        <w:contextualSpacing/>
        <w:rPr>
          <w:sz w:val="28"/>
          <w:szCs w:val="28"/>
          <w:lang w:val="kk-KZ"/>
        </w:rPr>
      </w:pPr>
      <w:r w:rsidRPr="00EC28F5">
        <w:rPr>
          <w:sz w:val="28"/>
          <w:szCs w:val="28"/>
          <w:lang w:val="kk-KZ"/>
        </w:rPr>
        <w:t>Zhu N., Zhang D., Wang W. et al. A Novel Coronavirus from Patients with Pneumonia in China, 2019 // N Engl J Med. – 2020. – Vol 382(8). – P. 727-733. DOI: 10.1056/NEJMoa2001017</w:t>
      </w:r>
    </w:p>
    <w:p w14:paraId="2C576655" w14:textId="77777777" w:rsidR="00EC28F5" w:rsidRPr="00EC28F5" w:rsidRDefault="00EC28F5" w:rsidP="0097195F">
      <w:pPr>
        <w:pStyle w:val="a3"/>
        <w:widowControl/>
        <w:numPr>
          <w:ilvl w:val="0"/>
          <w:numId w:val="1"/>
        </w:numPr>
        <w:tabs>
          <w:tab w:val="left" w:pos="709"/>
          <w:tab w:val="left" w:pos="993"/>
        </w:tabs>
        <w:autoSpaceDE/>
        <w:autoSpaceDN/>
        <w:spacing w:line="259" w:lineRule="auto"/>
        <w:ind w:left="0" w:right="0" w:firstLine="284"/>
        <w:contextualSpacing/>
        <w:rPr>
          <w:sz w:val="28"/>
          <w:szCs w:val="28"/>
          <w:lang w:val="kk-KZ"/>
        </w:rPr>
      </w:pPr>
      <w:r w:rsidRPr="00EC28F5">
        <w:rPr>
          <w:sz w:val="28"/>
          <w:szCs w:val="28"/>
          <w:lang w:val="kk-KZ"/>
        </w:rPr>
        <w:t>Spick M, Lewis HM, Wilde MJ, Hopley C, Huggett J, Bailey MJ. Systematic review with meta-analysis of diagnostic test accuracy for COVID-19 by mass spectrometry. Metabolism - Clinical and Experimental. 2022 Jan 1;126. Available from: https://www.metabolismjournal.com/article/S0026-0495(21)00222-5/fulltext</w:t>
      </w:r>
    </w:p>
    <w:p w14:paraId="2FFD8E51" w14:textId="77777777" w:rsidR="00EC28F5" w:rsidRPr="00EC28F5" w:rsidRDefault="00EC28F5" w:rsidP="0097195F">
      <w:pPr>
        <w:pStyle w:val="a3"/>
        <w:widowControl/>
        <w:numPr>
          <w:ilvl w:val="0"/>
          <w:numId w:val="1"/>
        </w:numPr>
        <w:tabs>
          <w:tab w:val="left" w:pos="709"/>
          <w:tab w:val="left" w:pos="993"/>
        </w:tabs>
        <w:autoSpaceDE/>
        <w:autoSpaceDN/>
        <w:spacing w:line="259" w:lineRule="auto"/>
        <w:ind w:left="0" w:right="0" w:firstLine="284"/>
        <w:contextualSpacing/>
        <w:rPr>
          <w:sz w:val="28"/>
          <w:szCs w:val="28"/>
          <w:lang w:val="kk-KZ"/>
        </w:rPr>
      </w:pPr>
      <w:r w:rsidRPr="00EC28F5">
        <w:rPr>
          <w:sz w:val="28"/>
          <w:szCs w:val="28"/>
          <w:lang w:val="kk-KZ"/>
        </w:rPr>
        <w:t xml:space="preserve">Nachtigall FM, Pereira A, Trofymchuk OS, Santos LS. Detection of SARS-CoV-2 in nasal swabs using MALDI MS. Nat Biotechnol. 2020 Oct;38(10):1168–73. </w:t>
      </w:r>
    </w:p>
    <w:p w14:paraId="2D497F2F" w14:textId="77777777" w:rsidR="00EC28F5" w:rsidRPr="00EC28F5" w:rsidRDefault="00EC28F5" w:rsidP="0097195F">
      <w:pPr>
        <w:pStyle w:val="a3"/>
        <w:widowControl/>
        <w:numPr>
          <w:ilvl w:val="0"/>
          <w:numId w:val="1"/>
        </w:numPr>
        <w:tabs>
          <w:tab w:val="left" w:pos="709"/>
          <w:tab w:val="left" w:pos="993"/>
        </w:tabs>
        <w:autoSpaceDE/>
        <w:autoSpaceDN/>
        <w:spacing w:line="259" w:lineRule="auto"/>
        <w:ind w:left="0" w:right="0" w:firstLine="284"/>
        <w:contextualSpacing/>
        <w:rPr>
          <w:sz w:val="28"/>
          <w:szCs w:val="28"/>
          <w:lang w:val="kk-KZ"/>
        </w:rPr>
      </w:pPr>
      <w:r w:rsidRPr="00EC28F5">
        <w:rPr>
          <w:sz w:val="28"/>
          <w:szCs w:val="28"/>
          <w:lang w:val="kk-KZ"/>
        </w:rPr>
        <w:t xml:space="preserve">Deulofeu M, García-Cuesta E, Peña-Méndez EM, Conde JE, Jiménez-Romero O, Verdú E, et al. Detection of SARS-CoV-2 Infection in Human Nasopharyngeal Samples by Combining MALDI-TOF MS and Artificial Intelligence. Front Med (Lausanne). 2021;8:661358. </w:t>
      </w:r>
    </w:p>
    <w:p w14:paraId="77A10C08" w14:textId="77777777" w:rsidR="00EC28F5" w:rsidRPr="00EC28F5" w:rsidRDefault="00EC28F5" w:rsidP="0097195F">
      <w:pPr>
        <w:pStyle w:val="a3"/>
        <w:widowControl/>
        <w:numPr>
          <w:ilvl w:val="0"/>
          <w:numId w:val="1"/>
        </w:numPr>
        <w:tabs>
          <w:tab w:val="left" w:pos="709"/>
          <w:tab w:val="left" w:pos="993"/>
        </w:tabs>
        <w:autoSpaceDE/>
        <w:autoSpaceDN/>
        <w:spacing w:line="259" w:lineRule="auto"/>
        <w:ind w:left="0" w:right="0" w:firstLine="284"/>
        <w:contextualSpacing/>
        <w:rPr>
          <w:sz w:val="28"/>
          <w:szCs w:val="28"/>
          <w:lang w:val="kk-KZ"/>
        </w:rPr>
      </w:pPr>
      <w:r w:rsidRPr="00EC28F5">
        <w:rPr>
          <w:sz w:val="28"/>
          <w:szCs w:val="28"/>
          <w:lang w:val="kk-KZ"/>
        </w:rPr>
        <w:t>Tran NK, Howard T, Walsh R, Pepper J, Loegering J, Phinney B, et al. Novel application of automated machine learning with MALDI-TOF-MS for rapid high-throughput screening of COVID-19: a proof of concept. Sci Rep. 2021 Apr 15;11(1):8219.</w:t>
      </w:r>
    </w:p>
    <w:p w14:paraId="78578690" w14:textId="77777777" w:rsidR="00EC28F5" w:rsidRPr="00EC28F5" w:rsidRDefault="00EC28F5" w:rsidP="0097195F">
      <w:pPr>
        <w:pStyle w:val="a3"/>
        <w:widowControl/>
        <w:numPr>
          <w:ilvl w:val="0"/>
          <w:numId w:val="1"/>
        </w:numPr>
        <w:tabs>
          <w:tab w:val="left" w:pos="709"/>
          <w:tab w:val="left" w:pos="993"/>
        </w:tabs>
        <w:autoSpaceDE/>
        <w:autoSpaceDN/>
        <w:spacing w:line="259" w:lineRule="auto"/>
        <w:ind w:left="0" w:right="0" w:firstLine="284"/>
        <w:contextualSpacing/>
        <w:rPr>
          <w:sz w:val="28"/>
          <w:szCs w:val="28"/>
          <w:lang w:val="kk-KZ"/>
        </w:rPr>
      </w:pPr>
      <w:r w:rsidRPr="00EC28F5">
        <w:rPr>
          <w:sz w:val="28"/>
          <w:szCs w:val="28"/>
          <w:lang w:val="kk-KZ"/>
        </w:rPr>
        <w:t>Кадырова И.А. Отчет о научно-исследовательской работе. Обнаружение SARS-COV-2 в назальных мазках с помощью MALDI MS и методов машинного обучения. 2023</w:t>
      </w:r>
    </w:p>
    <w:p w14:paraId="50D245A9" w14:textId="77777777" w:rsidR="00EC28F5" w:rsidRPr="00EC28F5" w:rsidRDefault="0097195F" w:rsidP="0097195F">
      <w:pPr>
        <w:pStyle w:val="a3"/>
        <w:widowControl/>
        <w:numPr>
          <w:ilvl w:val="0"/>
          <w:numId w:val="1"/>
        </w:numPr>
        <w:tabs>
          <w:tab w:val="left" w:pos="709"/>
          <w:tab w:val="left" w:pos="993"/>
        </w:tabs>
        <w:autoSpaceDE/>
        <w:autoSpaceDN/>
        <w:spacing w:line="259" w:lineRule="auto"/>
        <w:ind w:left="0" w:right="0" w:firstLine="284"/>
        <w:contextualSpacing/>
        <w:rPr>
          <w:sz w:val="28"/>
          <w:szCs w:val="28"/>
          <w:lang w:val="kk-KZ"/>
        </w:rPr>
      </w:pPr>
      <w:hyperlink r:id="rId5" w:history="1">
        <w:r w:rsidR="00EC28F5" w:rsidRPr="00EC28F5">
          <w:rPr>
            <w:rStyle w:val="a5"/>
            <w:sz w:val="28"/>
            <w:szCs w:val="28"/>
            <w:lang w:val="kk-KZ"/>
          </w:rPr>
          <w:t>https://www.who.int/publications/m/item/covid-19-epidemiological-update---19-january-2024</w:t>
        </w:r>
      </w:hyperlink>
    </w:p>
    <w:p w14:paraId="2DC74E45" w14:textId="77777777" w:rsidR="00EC28F5" w:rsidRPr="00EC28F5" w:rsidRDefault="00EC28F5" w:rsidP="0097195F">
      <w:pPr>
        <w:pStyle w:val="a3"/>
        <w:numPr>
          <w:ilvl w:val="0"/>
          <w:numId w:val="1"/>
        </w:numPr>
        <w:tabs>
          <w:tab w:val="left" w:pos="709"/>
          <w:tab w:val="left" w:pos="993"/>
        </w:tabs>
        <w:spacing w:line="259" w:lineRule="auto"/>
        <w:ind w:left="0" w:right="0" w:firstLine="284"/>
        <w:contextualSpacing/>
        <w:rPr>
          <w:sz w:val="28"/>
          <w:szCs w:val="28"/>
          <w:lang w:val="kk-KZ"/>
        </w:rPr>
      </w:pPr>
      <w:r w:rsidRPr="00EC28F5">
        <w:rPr>
          <w:sz w:val="28"/>
          <w:szCs w:val="28"/>
          <w:lang w:val="kk-KZ"/>
        </w:rPr>
        <w:t>Gibb S, Strimmer K. MALDIquant: a versatile R package for the analysis of mass spectrometry data. Bioinformatics. 2012 Sep 1;28(17):2270–1.</w:t>
      </w:r>
    </w:p>
    <w:p w14:paraId="521279CB" w14:textId="77777777" w:rsidR="00EC28F5" w:rsidRPr="00EC28F5" w:rsidRDefault="00EC28F5" w:rsidP="0097195F">
      <w:pPr>
        <w:pStyle w:val="a3"/>
        <w:numPr>
          <w:ilvl w:val="0"/>
          <w:numId w:val="1"/>
        </w:numPr>
        <w:tabs>
          <w:tab w:val="left" w:pos="709"/>
          <w:tab w:val="left" w:pos="993"/>
        </w:tabs>
        <w:spacing w:line="259" w:lineRule="auto"/>
        <w:ind w:left="0" w:right="0" w:firstLine="284"/>
        <w:contextualSpacing/>
        <w:rPr>
          <w:sz w:val="28"/>
          <w:szCs w:val="28"/>
          <w:lang w:val="kk-KZ"/>
        </w:rPr>
      </w:pPr>
      <w:r w:rsidRPr="00EC28F5">
        <w:rPr>
          <w:sz w:val="28"/>
          <w:szCs w:val="28"/>
          <w:lang w:val="kk-KZ"/>
        </w:rPr>
        <w:t>Kassambara A., Mundt F. factoextra: Extract and Visualize the Results of Multivariate Data Analyses. 2020. R packageversion 1.0.7. https://CRAN.R-project.org/package=factoextra</w:t>
      </w:r>
      <w:bookmarkStart w:id="0" w:name="_GoBack"/>
      <w:bookmarkEnd w:id="0"/>
    </w:p>
    <w:p w14:paraId="29D73A96" w14:textId="77777777" w:rsidR="00EC28F5" w:rsidRPr="00EC28F5" w:rsidRDefault="00EC28F5" w:rsidP="0097195F">
      <w:pPr>
        <w:pStyle w:val="a3"/>
        <w:numPr>
          <w:ilvl w:val="0"/>
          <w:numId w:val="1"/>
        </w:numPr>
        <w:tabs>
          <w:tab w:val="left" w:pos="709"/>
          <w:tab w:val="left" w:pos="993"/>
        </w:tabs>
        <w:spacing w:line="259" w:lineRule="auto"/>
        <w:ind w:left="0" w:right="0" w:firstLine="284"/>
        <w:contextualSpacing/>
        <w:rPr>
          <w:sz w:val="28"/>
          <w:szCs w:val="28"/>
          <w:lang w:val="kk-KZ"/>
        </w:rPr>
      </w:pPr>
      <w:r w:rsidRPr="00EC28F5">
        <w:rPr>
          <w:sz w:val="28"/>
          <w:szCs w:val="28"/>
          <w:lang w:val="kk-KZ"/>
        </w:rPr>
        <w:t>Lê S, Josse J, Husson F. FactoMineR: An R Package for Multivariate Analysis. Journal of Statistical Software, 2008, 25(1), p. 1-18.</w:t>
      </w:r>
    </w:p>
    <w:p w14:paraId="40EF5E2A" w14:textId="77777777" w:rsidR="00EC28F5" w:rsidRPr="00EC28F5" w:rsidRDefault="00EC28F5" w:rsidP="0097195F">
      <w:pPr>
        <w:pStyle w:val="a3"/>
        <w:numPr>
          <w:ilvl w:val="0"/>
          <w:numId w:val="1"/>
        </w:numPr>
        <w:tabs>
          <w:tab w:val="left" w:pos="709"/>
          <w:tab w:val="left" w:pos="993"/>
        </w:tabs>
        <w:spacing w:line="259" w:lineRule="auto"/>
        <w:ind w:left="0" w:right="0" w:firstLine="284"/>
        <w:contextualSpacing/>
        <w:rPr>
          <w:sz w:val="28"/>
          <w:szCs w:val="28"/>
          <w:lang w:val="kk-KZ"/>
        </w:rPr>
      </w:pPr>
      <w:r w:rsidRPr="00EC28F5">
        <w:rPr>
          <w:sz w:val="28"/>
          <w:szCs w:val="28"/>
          <w:lang w:val="kk-KZ"/>
        </w:rPr>
        <w:t>Yu G, Smith DK, Zhu H, Guan Y, Lam TT-Y. ggtree: an r package for visualization and annotation of phylogenetic trees with their covariates and other associated data[J]. Methods in Ecology and Evolution, 2017, 8(1): 28-36.</w:t>
      </w:r>
    </w:p>
    <w:p w14:paraId="39FC4AA6" w14:textId="77777777" w:rsidR="00EC28F5" w:rsidRPr="00EC28F5" w:rsidRDefault="00EC28F5" w:rsidP="0097195F">
      <w:pPr>
        <w:pStyle w:val="a3"/>
        <w:numPr>
          <w:ilvl w:val="0"/>
          <w:numId w:val="1"/>
        </w:numPr>
        <w:tabs>
          <w:tab w:val="left" w:pos="709"/>
          <w:tab w:val="left" w:pos="993"/>
        </w:tabs>
        <w:spacing w:line="259" w:lineRule="auto"/>
        <w:ind w:left="0" w:right="0" w:firstLine="284"/>
        <w:contextualSpacing/>
        <w:rPr>
          <w:sz w:val="28"/>
          <w:szCs w:val="28"/>
          <w:lang w:val="kk-KZ"/>
        </w:rPr>
      </w:pPr>
      <w:r w:rsidRPr="00EC28F5">
        <w:rPr>
          <w:sz w:val="28"/>
          <w:szCs w:val="28"/>
          <w:lang w:val="kk-KZ"/>
        </w:rPr>
        <w:t>Yu G. Using ggtree to Visualize Data on Tree-Like Structures[J]. Current protocols in bioinformatics, 2020, 69(1): e96.</w:t>
      </w:r>
    </w:p>
    <w:p w14:paraId="0F5D7D29" w14:textId="02990449" w:rsidR="00EC28F5" w:rsidRPr="0097195F" w:rsidRDefault="00EC28F5" w:rsidP="00F82DA6">
      <w:pPr>
        <w:pStyle w:val="a3"/>
        <w:numPr>
          <w:ilvl w:val="0"/>
          <w:numId w:val="1"/>
        </w:numPr>
        <w:tabs>
          <w:tab w:val="left" w:pos="709"/>
          <w:tab w:val="left" w:pos="993"/>
        </w:tabs>
        <w:spacing w:line="259" w:lineRule="auto"/>
        <w:ind w:left="0" w:right="0" w:firstLine="284"/>
        <w:contextualSpacing/>
        <w:rPr>
          <w:sz w:val="28"/>
          <w:szCs w:val="28"/>
          <w:lang w:val="kk-KZ"/>
        </w:rPr>
      </w:pPr>
      <w:r w:rsidRPr="0097195F">
        <w:rPr>
          <w:sz w:val="28"/>
          <w:szCs w:val="28"/>
          <w:lang w:val="kk-KZ"/>
        </w:rPr>
        <w:t>Wang H, Gu Z, Eils R, Rohlfing T, Smith DK, Peng B, Fu J, Chen M, Wang J. ggtreeExtra: exporting tree to other formats and utilities for tree manipulation[J]. Bioinformatics, 2021, 37(24): 4979-4980.</w:t>
      </w:r>
    </w:p>
    <w:sectPr w:rsidR="00EC28F5" w:rsidRPr="0097195F">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853EBF"/>
    <w:multiLevelType w:val="hybridMultilevel"/>
    <w:tmpl w:val="E99E04AA"/>
    <w:lvl w:ilvl="0" w:tplc="50E26A42">
      <w:start w:val="1"/>
      <w:numFmt w:val="decimal"/>
      <w:lvlText w:val="%1."/>
      <w:lvlJc w:val="left"/>
      <w:pPr>
        <w:ind w:left="1069" w:hanging="78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FF8"/>
    <w:rsid w:val="001F4DB9"/>
    <w:rsid w:val="00254E76"/>
    <w:rsid w:val="0097195F"/>
    <w:rsid w:val="00B4769E"/>
    <w:rsid w:val="00BF1D08"/>
    <w:rsid w:val="00DE4CA9"/>
    <w:rsid w:val="00EC28F5"/>
    <w:rsid w:val="00F02FF8"/>
    <w:rsid w:val="00F53C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D7312"/>
  <w15:chartTrackingRefBased/>
  <w15:docId w15:val="{6807A611-B238-4D05-8B20-F88C27E6C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EC28F5"/>
    <w:pPr>
      <w:widowControl w:val="0"/>
      <w:autoSpaceDE w:val="0"/>
      <w:autoSpaceDN w:val="0"/>
      <w:spacing w:after="0" w:line="240" w:lineRule="auto"/>
      <w:ind w:left="102" w:right="345"/>
      <w:jc w:val="both"/>
    </w:pPr>
    <w:rPr>
      <w:rFonts w:ascii="Times New Roman" w:eastAsia="Times New Roman" w:hAnsi="Times New Roman" w:cs="Times New Roman"/>
      <w:lang w:val="ru-RU"/>
    </w:rPr>
  </w:style>
  <w:style w:type="character" w:customStyle="1" w:styleId="a4">
    <w:name w:val="Абзац списка Знак"/>
    <w:basedOn w:val="a0"/>
    <w:link w:val="a3"/>
    <w:uiPriority w:val="99"/>
    <w:locked/>
    <w:rsid w:val="00EC28F5"/>
    <w:rPr>
      <w:rFonts w:ascii="Times New Roman" w:eastAsia="Times New Roman" w:hAnsi="Times New Roman" w:cs="Times New Roman"/>
      <w:lang w:val="ru-RU"/>
    </w:rPr>
  </w:style>
  <w:style w:type="character" w:styleId="a5">
    <w:name w:val="Hyperlink"/>
    <w:basedOn w:val="a0"/>
    <w:uiPriority w:val="99"/>
    <w:unhideWhenUsed/>
    <w:rsid w:val="00EC28F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who.int/publications/m/item/covid-19-epidemiological-update---19-january-202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15</Pages>
  <Words>4752</Words>
  <Characters>27093</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Айдана Султанбекова</dc:creator>
  <cp:keywords/>
  <dc:description/>
  <cp:lastModifiedBy>Стабаева Лейла</cp:lastModifiedBy>
  <cp:revision>2</cp:revision>
  <dcterms:created xsi:type="dcterms:W3CDTF">2024-11-06T07:13:00Z</dcterms:created>
  <dcterms:modified xsi:type="dcterms:W3CDTF">2024-11-10T17:48:00Z</dcterms:modified>
</cp:coreProperties>
</file>